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988"/>
        <w:gridCol w:w="4770"/>
        <w:gridCol w:w="2131"/>
      </w:tblGrid>
      <w:tr w:rsidR="00A44D87" w:rsidRPr="009452BE" w:rsidTr="006B461C">
        <w:tc>
          <w:tcPr>
            <w:tcW w:w="2988" w:type="dxa"/>
            <w:shd w:val="clear" w:color="auto" w:fill="D99594"/>
          </w:tcPr>
          <w:p w:rsidR="00A44D87" w:rsidRPr="009452BE" w:rsidRDefault="00A44D87" w:rsidP="005E370B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Naziv nastavnoga predmeta</w:t>
            </w:r>
          </w:p>
        </w:tc>
        <w:tc>
          <w:tcPr>
            <w:tcW w:w="6901" w:type="dxa"/>
            <w:gridSpan w:val="2"/>
            <w:shd w:val="clear" w:color="auto" w:fill="D99594"/>
          </w:tcPr>
          <w:p w:rsidR="00A44D87" w:rsidRPr="009452BE" w:rsidRDefault="00A44D87" w:rsidP="00F03F65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GEOGRAFIJA</w:t>
            </w:r>
          </w:p>
        </w:tc>
      </w:tr>
      <w:tr w:rsidR="00F03F65" w:rsidRPr="009452BE" w:rsidTr="006B461C">
        <w:tc>
          <w:tcPr>
            <w:tcW w:w="2988" w:type="dxa"/>
            <w:shd w:val="clear" w:color="auto" w:fill="auto"/>
          </w:tcPr>
          <w:p w:rsidR="00F03F65" w:rsidRPr="009452BE" w:rsidRDefault="009E3CF4" w:rsidP="00692898">
            <w:pPr>
              <w:rPr>
                <w:rFonts w:ascii="Barlow SK" w:hAnsi="Barlow SK" w:cs="Calibri"/>
                <w:b/>
                <w:sz w:val="20"/>
                <w:szCs w:val="20"/>
                <w:vertAlign w:val="superscript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Redni broj i n</w:t>
            </w:r>
            <w:r w:rsidR="00F03F65" w:rsidRPr="009452BE">
              <w:rPr>
                <w:rFonts w:ascii="Barlow SK" w:hAnsi="Barlow SK" w:cs="Calibri"/>
                <w:b/>
                <w:sz w:val="20"/>
                <w:szCs w:val="20"/>
              </w:rPr>
              <w:t>aziv nastavnog sata</w:t>
            </w:r>
          </w:p>
        </w:tc>
        <w:tc>
          <w:tcPr>
            <w:tcW w:w="6901" w:type="dxa"/>
            <w:gridSpan w:val="2"/>
            <w:shd w:val="clear" w:color="auto" w:fill="auto"/>
          </w:tcPr>
          <w:p w:rsidR="00F03F65" w:rsidRPr="009452BE" w:rsidRDefault="002A15BC" w:rsidP="00F03F65">
            <w:pPr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sz w:val="20"/>
                <w:szCs w:val="20"/>
              </w:rPr>
              <w:t>62. Prirodna baštna Primorske Hrvatske</w:t>
            </w:r>
          </w:p>
        </w:tc>
      </w:tr>
      <w:tr w:rsidR="00F03F65" w:rsidRPr="009452BE" w:rsidTr="006B461C">
        <w:tc>
          <w:tcPr>
            <w:tcW w:w="2988" w:type="dxa"/>
            <w:shd w:val="clear" w:color="auto" w:fill="auto"/>
          </w:tcPr>
          <w:p w:rsidR="00F03F65" w:rsidRPr="009452BE" w:rsidRDefault="00F03F65" w:rsidP="00F03F65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Razred</w:t>
            </w:r>
          </w:p>
        </w:tc>
        <w:tc>
          <w:tcPr>
            <w:tcW w:w="6901" w:type="dxa"/>
            <w:gridSpan w:val="2"/>
            <w:shd w:val="clear" w:color="auto" w:fill="auto"/>
          </w:tcPr>
          <w:p w:rsidR="00F03F65" w:rsidRPr="009452BE" w:rsidRDefault="006B461C" w:rsidP="00F03F65">
            <w:pPr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sz w:val="20"/>
                <w:szCs w:val="20"/>
              </w:rPr>
              <w:t>6.</w:t>
            </w:r>
          </w:p>
        </w:tc>
      </w:tr>
      <w:tr w:rsidR="00F03F65" w:rsidRPr="009452BE" w:rsidTr="006B461C">
        <w:tc>
          <w:tcPr>
            <w:tcW w:w="2988" w:type="dxa"/>
            <w:shd w:val="clear" w:color="auto" w:fill="auto"/>
          </w:tcPr>
          <w:p w:rsidR="00551CEF" w:rsidRPr="009452BE" w:rsidRDefault="00F03F65" w:rsidP="00F03F65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Tip sata</w:t>
            </w:r>
            <w:r w:rsidR="00551CEF" w:rsidRPr="009452BE">
              <w:rPr>
                <w:rFonts w:ascii="Barlow SK" w:hAnsi="Barlow SK" w:cs="Calibri"/>
                <w:b/>
                <w:sz w:val="20"/>
                <w:szCs w:val="20"/>
              </w:rPr>
              <w:t xml:space="preserve"> </w:t>
            </w:r>
          </w:p>
          <w:p w:rsidR="00F03F65" w:rsidRPr="009452BE" w:rsidRDefault="00551CEF" w:rsidP="00F03F65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sz w:val="20"/>
                <w:szCs w:val="20"/>
              </w:rPr>
              <w:t>(obrada, ponavljanje, vježbanje, provjeravanje, kombinirani)</w:t>
            </w:r>
          </w:p>
        </w:tc>
        <w:tc>
          <w:tcPr>
            <w:tcW w:w="6901" w:type="dxa"/>
            <w:gridSpan w:val="2"/>
            <w:shd w:val="clear" w:color="auto" w:fill="auto"/>
          </w:tcPr>
          <w:p w:rsidR="00F03F65" w:rsidRPr="009452BE" w:rsidRDefault="006B461C" w:rsidP="00F03F65">
            <w:pPr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sz w:val="20"/>
                <w:szCs w:val="20"/>
              </w:rPr>
              <w:t>kombinirani</w:t>
            </w:r>
          </w:p>
        </w:tc>
      </w:tr>
      <w:tr w:rsidR="007A34FA" w:rsidRPr="009452BE" w:rsidTr="006B461C">
        <w:trPr>
          <w:trHeight w:val="588"/>
        </w:trPr>
        <w:tc>
          <w:tcPr>
            <w:tcW w:w="2988" w:type="dxa"/>
            <w:shd w:val="clear" w:color="auto" w:fill="E5B8B7"/>
          </w:tcPr>
          <w:p w:rsidR="007A34FA" w:rsidRPr="009452BE" w:rsidRDefault="007A34FA" w:rsidP="00F3682C">
            <w:pPr>
              <w:jc w:val="center"/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Ishodi učenja iz kurikuluma</w:t>
            </w:r>
          </w:p>
          <w:p w:rsidR="00A44D87" w:rsidRPr="009452BE" w:rsidRDefault="007A34FA" w:rsidP="00F3682C">
            <w:pPr>
              <w:jc w:val="center"/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sz w:val="20"/>
                <w:szCs w:val="20"/>
              </w:rPr>
              <w:t>(glavni ishod +</w:t>
            </w:r>
            <w:r w:rsidR="00D91841" w:rsidRPr="009452BE">
              <w:rPr>
                <w:rFonts w:ascii="Barlow SK" w:hAnsi="Barlow SK" w:cs="Calibri"/>
                <w:sz w:val="20"/>
                <w:szCs w:val="20"/>
              </w:rPr>
              <w:t xml:space="preserve"> </w:t>
            </w:r>
            <w:r w:rsidRPr="009452BE">
              <w:rPr>
                <w:rFonts w:ascii="Barlow SK" w:hAnsi="Barlow SK" w:cs="Calibri"/>
                <w:sz w:val="20"/>
                <w:szCs w:val="20"/>
              </w:rPr>
              <w:t>razrada ishoda)</w:t>
            </w:r>
          </w:p>
          <w:p w:rsidR="007A34FA" w:rsidRPr="009452BE" w:rsidRDefault="00D91841" w:rsidP="00F3682C">
            <w:pPr>
              <w:jc w:val="center"/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2-3 za jedan nastavni sat</w:t>
            </w:r>
          </w:p>
        </w:tc>
        <w:tc>
          <w:tcPr>
            <w:tcW w:w="4770" w:type="dxa"/>
            <w:shd w:val="clear" w:color="auto" w:fill="E5B8B7"/>
          </w:tcPr>
          <w:p w:rsidR="007A34FA" w:rsidRPr="009452BE" w:rsidRDefault="007A34FA" w:rsidP="00F3682C">
            <w:pPr>
              <w:jc w:val="center"/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Aktivnost učenika</w:t>
            </w:r>
          </w:p>
          <w:p w:rsidR="007A34FA" w:rsidRPr="009452BE" w:rsidRDefault="007A34FA" w:rsidP="00F3682C">
            <w:pPr>
              <w:jc w:val="center"/>
              <w:rPr>
                <w:rFonts w:ascii="Barlow SK" w:hAnsi="Barlow SK" w:cs="Calibri"/>
                <w:sz w:val="20"/>
                <w:szCs w:val="20"/>
              </w:rPr>
            </w:pPr>
          </w:p>
        </w:tc>
        <w:tc>
          <w:tcPr>
            <w:tcW w:w="2131" w:type="dxa"/>
            <w:shd w:val="clear" w:color="auto" w:fill="E5B8B7"/>
          </w:tcPr>
          <w:p w:rsidR="007A34FA" w:rsidRPr="009452BE" w:rsidRDefault="007A34FA" w:rsidP="00F3682C">
            <w:pPr>
              <w:jc w:val="center"/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Vrednovanje ishoda i procesa učenja na kraju nastavnoga sata</w:t>
            </w:r>
          </w:p>
        </w:tc>
      </w:tr>
      <w:tr w:rsidR="007A34FA" w:rsidRPr="009452BE" w:rsidTr="006B461C">
        <w:trPr>
          <w:trHeight w:val="1627"/>
        </w:trPr>
        <w:tc>
          <w:tcPr>
            <w:tcW w:w="2988" w:type="dxa"/>
            <w:shd w:val="clear" w:color="auto" w:fill="auto"/>
          </w:tcPr>
          <w:p w:rsidR="00CC3F70" w:rsidRPr="009452BE" w:rsidRDefault="002A15BC" w:rsidP="002A15BC">
            <w:pPr>
              <w:rPr>
                <w:rFonts w:ascii="Barlow SK" w:hAnsi="Barlow SK"/>
                <w:sz w:val="20"/>
                <w:szCs w:val="20"/>
                <w:lang w:val="en-US"/>
              </w:rPr>
            </w:pPr>
            <w:r w:rsidRPr="009452BE">
              <w:rPr>
                <w:rFonts w:ascii="Barlow SK" w:hAnsi="Barlow SK" w:cs="Calibri"/>
                <w:b/>
                <w:bCs/>
                <w:color w:val="FF0000"/>
                <w:sz w:val="20"/>
                <w:szCs w:val="20"/>
                <w:lang w:val="en-US"/>
              </w:rPr>
              <w:t>GEO OŠ C.A.6.1.</w:t>
            </w:r>
            <w:r w:rsidRPr="009452BE">
              <w:rPr>
                <w:rFonts w:ascii="Barlow SK" w:hAnsi="Barlow SK" w:cs="Calibri"/>
                <w:color w:val="FF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Učenik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razlikuje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kategorije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zaštite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prirode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navodi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primjere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zaštićene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prirodne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i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kulturne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baštine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u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Hrvatskoj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objašnjava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važnost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zaštićenih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područja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i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lokaliteta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kao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gospodarskoga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potencijala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i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elementa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identiteta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te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sudjeluje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u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aktivnostima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čuvanja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i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adekvatnoga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vrednovanja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baštine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na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lokalnoj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regionalnoj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i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nacionalnoj</w:t>
            </w:r>
            <w:proofErr w:type="spellEnd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52BE">
              <w:rPr>
                <w:rFonts w:ascii="Barlow SK" w:hAnsi="Barlow SK" w:cs="Calibri"/>
                <w:sz w:val="20"/>
                <w:szCs w:val="20"/>
                <w:lang w:val="en-US"/>
              </w:rPr>
              <w:t>razini</w:t>
            </w:r>
            <w:proofErr w:type="spellEnd"/>
            <w:r w:rsidRPr="009452BE">
              <w:rPr>
                <w:rFonts w:ascii="Barlow SK" w:hAnsi="Barlow SK"/>
                <w:sz w:val="20"/>
                <w:szCs w:val="20"/>
                <w:lang w:val="en-US"/>
              </w:rPr>
              <w:t>.</w:t>
            </w:r>
          </w:p>
          <w:p w:rsidR="002A15BC" w:rsidRPr="009452BE" w:rsidRDefault="002A15BC" w:rsidP="002A15BC">
            <w:pPr>
              <w:numPr>
                <w:ilvl w:val="0"/>
                <w:numId w:val="23"/>
              </w:numPr>
              <w:ind w:left="357" w:hanging="357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obrazlaže potrebu zaštite prirode na primjerima iz Hrvatske</w:t>
            </w:r>
          </w:p>
          <w:p w:rsidR="002A15BC" w:rsidRPr="009452BE" w:rsidRDefault="002A15BC" w:rsidP="002A15BC">
            <w:pPr>
              <w:numPr>
                <w:ilvl w:val="0"/>
                <w:numId w:val="23"/>
              </w:numPr>
              <w:ind w:left="357" w:hanging="357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pokazuje na geografskoj karti i prepoznaje na karakterističnim fotografijama hrvatske lokalitete s UNESCO-ova popisa svjetske baštine</w:t>
            </w:r>
          </w:p>
          <w:p w:rsidR="00CC3F70" w:rsidRPr="009452BE" w:rsidRDefault="002A15BC" w:rsidP="002A15BC">
            <w:pPr>
              <w:numPr>
                <w:ilvl w:val="0"/>
                <w:numId w:val="23"/>
              </w:numPr>
              <w:ind w:left="357" w:hanging="357"/>
              <w:rPr>
                <w:rFonts w:ascii="Barlow SK" w:hAnsi="Barlow SK" w:cs="Calibri"/>
                <w:b/>
                <w:color w:val="FF0000"/>
                <w:sz w:val="20"/>
                <w:szCs w:val="20"/>
              </w:rPr>
            </w:pP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razlikuje oblike zaštite prirode i imenuje na slijepoj karti nacionalne parkove (NP), parkove prirode (PP) u Primorskoj Hrvatskoj</w:t>
            </w:r>
          </w:p>
          <w:p w:rsidR="00CC3F70" w:rsidRPr="009452BE" w:rsidRDefault="00CC3F70" w:rsidP="002A15BC">
            <w:pPr>
              <w:rPr>
                <w:rFonts w:ascii="Barlow SK" w:hAnsi="Barlow SK" w:cs="Calibri"/>
                <w:b/>
                <w:color w:val="FF0000"/>
                <w:sz w:val="20"/>
                <w:szCs w:val="20"/>
              </w:rPr>
            </w:pPr>
          </w:p>
          <w:p w:rsidR="00CC3F70" w:rsidRPr="009452BE" w:rsidRDefault="00CC3F70" w:rsidP="002A15BC">
            <w:pPr>
              <w:rPr>
                <w:rFonts w:ascii="Barlow SK" w:hAnsi="Barlow SK" w:cs="Calibri"/>
                <w:b/>
                <w:color w:val="FF0000"/>
                <w:sz w:val="20"/>
                <w:szCs w:val="20"/>
              </w:rPr>
            </w:pPr>
          </w:p>
          <w:p w:rsidR="00CC3F70" w:rsidRPr="009452BE" w:rsidRDefault="00CC3F70" w:rsidP="00CC3F70">
            <w:pPr>
              <w:ind w:left="360"/>
              <w:rPr>
                <w:rFonts w:ascii="Barlow SK" w:hAnsi="Barlow SK" w:cs="Calibri"/>
                <w:b/>
                <w:color w:val="FF0000"/>
                <w:sz w:val="20"/>
                <w:szCs w:val="20"/>
              </w:rPr>
            </w:pPr>
          </w:p>
          <w:p w:rsidR="00CC3F70" w:rsidRPr="009452BE" w:rsidRDefault="00CC3F70" w:rsidP="00CC3F70">
            <w:pPr>
              <w:ind w:left="360"/>
              <w:rPr>
                <w:rFonts w:ascii="Barlow SK" w:hAnsi="Barlow SK" w:cs="Calibri"/>
                <w:b/>
                <w:color w:val="FF0000"/>
                <w:sz w:val="20"/>
                <w:szCs w:val="20"/>
              </w:rPr>
            </w:pPr>
          </w:p>
          <w:p w:rsidR="00CC3F70" w:rsidRPr="009452BE" w:rsidRDefault="00CC3F70" w:rsidP="002A15BC">
            <w:pPr>
              <w:rPr>
                <w:rFonts w:ascii="Barlow SK" w:hAnsi="Barlow SK" w:cs="Calibri"/>
                <w:b/>
                <w:color w:val="FF0000"/>
                <w:sz w:val="20"/>
                <w:szCs w:val="20"/>
              </w:rPr>
            </w:pPr>
          </w:p>
          <w:p w:rsidR="00CC3F70" w:rsidRPr="009452BE" w:rsidRDefault="00CC3F70" w:rsidP="002A15BC">
            <w:pPr>
              <w:rPr>
                <w:rFonts w:ascii="Barlow SK" w:hAnsi="Barlow SK" w:cs="Calibri"/>
                <w:b/>
                <w:color w:val="FF0000"/>
                <w:sz w:val="20"/>
                <w:szCs w:val="20"/>
              </w:rPr>
            </w:pPr>
          </w:p>
        </w:tc>
        <w:tc>
          <w:tcPr>
            <w:tcW w:w="4770" w:type="dxa"/>
            <w:shd w:val="clear" w:color="auto" w:fill="auto"/>
          </w:tcPr>
          <w:p w:rsidR="002A15BC" w:rsidRPr="009452BE" w:rsidRDefault="002A15BC" w:rsidP="002A15BC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ind w:left="357" w:hanging="357"/>
              <w:rPr>
                <w:rFonts w:ascii="Barlow SK" w:eastAsia="Times New Roman" w:hAnsi="Barlow SK" w:cs="Calibri"/>
                <w:sz w:val="20"/>
                <w:szCs w:val="20"/>
                <w:lang w:eastAsia="hr-HR"/>
              </w:rPr>
            </w:pPr>
            <w:r w:rsidRPr="009452BE">
              <w:rPr>
                <w:rFonts w:ascii="Barlow SK" w:eastAsia="Times New Roman" w:hAnsi="Barlow SK" w:cs="Calibri"/>
                <w:b/>
                <w:bCs/>
                <w:sz w:val="20"/>
                <w:szCs w:val="20"/>
                <w:lang w:eastAsia="hr-HR"/>
              </w:rPr>
              <w:t>gleda</w:t>
            </w:r>
            <w:r w:rsidRPr="009452BE">
              <w:rPr>
                <w:rFonts w:ascii="Barlow SK" w:eastAsia="Times New Roman" w:hAnsi="Barlow SK" w:cs="Calibri"/>
                <w:sz w:val="20"/>
                <w:szCs w:val="20"/>
                <w:lang w:eastAsia="hr-HR"/>
              </w:rPr>
              <w:t xml:space="preserve"> film i </w:t>
            </w:r>
            <w:r w:rsidRPr="009452BE">
              <w:rPr>
                <w:rFonts w:ascii="Barlow SK" w:eastAsia="Times New Roman" w:hAnsi="Barlow SK" w:cs="Calibri"/>
                <w:b/>
                <w:bCs/>
                <w:sz w:val="20"/>
                <w:szCs w:val="20"/>
                <w:lang w:eastAsia="hr-HR"/>
              </w:rPr>
              <w:t>sluša</w:t>
            </w:r>
            <w:r w:rsidRPr="009452BE">
              <w:rPr>
                <w:rFonts w:ascii="Barlow SK" w:eastAsia="Times New Roman" w:hAnsi="Barlow SK" w:cs="Calibri"/>
                <w:sz w:val="20"/>
                <w:szCs w:val="20"/>
                <w:lang w:eastAsia="hr-HR"/>
              </w:rPr>
              <w:t xml:space="preserve"> izlaganje učitelja/ice o Viškom arhipelagu</w:t>
            </w:r>
          </w:p>
          <w:p w:rsidR="002A15BC" w:rsidRPr="009452BE" w:rsidRDefault="002A15BC" w:rsidP="002A15BC">
            <w:pPr>
              <w:pStyle w:val="ListParagraph"/>
              <w:spacing w:after="0" w:line="240" w:lineRule="auto"/>
              <w:ind w:left="0"/>
              <w:rPr>
                <w:rFonts w:ascii="Barlow SK" w:eastAsia="Times New Roman" w:hAnsi="Barlow SK" w:cs="Calibri"/>
                <w:sz w:val="20"/>
                <w:szCs w:val="20"/>
                <w:lang w:eastAsia="hr-HR"/>
              </w:rPr>
            </w:pPr>
            <w:hyperlink r:id="rId8" w:history="1">
              <w:r w:rsidRPr="009452BE">
                <w:rPr>
                  <w:rStyle w:val="Hyperlink"/>
                  <w:rFonts w:ascii="Barlow SK" w:hAnsi="Barlow SK" w:cs="Calibri"/>
                  <w:sz w:val="20"/>
                  <w:szCs w:val="20"/>
                </w:rPr>
                <w:t>https://www.youtube.com/watch?v=LYfmSKPjXEM</w:t>
              </w:r>
            </w:hyperlink>
          </w:p>
          <w:p w:rsidR="002A15BC" w:rsidRPr="009452BE" w:rsidRDefault="002A15BC" w:rsidP="002A15BC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ind w:left="357" w:hanging="357"/>
              <w:rPr>
                <w:rFonts w:ascii="Barlow SK" w:eastAsia="Times New Roman" w:hAnsi="Barlow SK" w:cs="Calibri"/>
                <w:sz w:val="20"/>
                <w:szCs w:val="20"/>
                <w:lang w:eastAsia="hr-HR"/>
              </w:rPr>
            </w:pPr>
            <w:r w:rsidRPr="009452BE">
              <w:rPr>
                <w:rFonts w:ascii="Barlow SK" w:eastAsia="Times New Roman" w:hAnsi="Barlow SK" w:cs="Calibri"/>
                <w:b/>
                <w:bCs/>
                <w:sz w:val="20"/>
                <w:szCs w:val="20"/>
                <w:lang w:eastAsia="hr-HR"/>
              </w:rPr>
              <w:t>zapisuje</w:t>
            </w:r>
            <w:r w:rsidRPr="009452BE">
              <w:rPr>
                <w:rFonts w:ascii="Barlow SK" w:eastAsia="Times New Roman" w:hAnsi="Barlow SK" w:cs="Calibri"/>
                <w:sz w:val="20"/>
                <w:szCs w:val="20"/>
                <w:lang w:eastAsia="hr-HR"/>
              </w:rPr>
              <w:t xml:space="preserve"> naslov nastavne jedinice u bilježnicu</w:t>
            </w:r>
          </w:p>
          <w:p w:rsidR="002A15BC" w:rsidRPr="009452BE" w:rsidRDefault="002A15BC" w:rsidP="002A15BC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ind w:left="357" w:hanging="357"/>
              <w:rPr>
                <w:rFonts w:ascii="Barlow SK" w:eastAsia="Times New Roman" w:hAnsi="Barlow SK" w:cs="Calibri"/>
                <w:sz w:val="20"/>
                <w:szCs w:val="20"/>
                <w:lang w:eastAsia="hr-HR"/>
              </w:rPr>
            </w:pPr>
            <w:r w:rsidRPr="009452BE">
              <w:rPr>
                <w:rFonts w:ascii="Barlow SK" w:eastAsia="Times New Roman" w:hAnsi="Barlow SK" w:cs="Calibri"/>
                <w:b/>
                <w:bCs/>
                <w:sz w:val="20"/>
                <w:szCs w:val="20"/>
                <w:lang w:eastAsia="hr-HR"/>
              </w:rPr>
              <w:t xml:space="preserve">sluša </w:t>
            </w:r>
            <w:r w:rsidRPr="009452BE">
              <w:rPr>
                <w:rFonts w:ascii="Barlow SK" w:eastAsia="Times New Roman" w:hAnsi="Barlow SK" w:cs="Calibri"/>
                <w:sz w:val="20"/>
                <w:szCs w:val="20"/>
                <w:lang w:eastAsia="hr-HR"/>
              </w:rPr>
              <w:t>upute učitelja/ice</w:t>
            </w:r>
          </w:p>
          <w:p w:rsidR="002A15BC" w:rsidRPr="009452BE" w:rsidRDefault="002A15BC" w:rsidP="002A15BC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ind w:left="357" w:hanging="357"/>
              <w:rPr>
                <w:rFonts w:ascii="Barlow SK" w:eastAsia="Times New Roman" w:hAnsi="Barlow SK" w:cs="Calibri"/>
                <w:sz w:val="20"/>
                <w:szCs w:val="20"/>
                <w:lang w:eastAsia="hr-HR"/>
              </w:rPr>
            </w:pPr>
            <w:r w:rsidRPr="009452BE">
              <w:rPr>
                <w:rFonts w:ascii="Barlow SK" w:eastAsia="Times New Roman" w:hAnsi="Barlow SK" w:cs="Calibri"/>
                <w:b/>
                <w:bCs/>
                <w:sz w:val="20"/>
                <w:szCs w:val="20"/>
                <w:lang w:eastAsia="hr-HR"/>
              </w:rPr>
              <w:t>izvlači</w:t>
            </w:r>
            <w:r w:rsidRPr="009452BE">
              <w:rPr>
                <w:rFonts w:ascii="Barlow SK" w:eastAsia="Times New Roman" w:hAnsi="Barlow SK" w:cs="Calibri"/>
                <w:sz w:val="20"/>
                <w:szCs w:val="20"/>
                <w:lang w:eastAsia="hr-HR"/>
              </w:rPr>
              <w:t xml:space="preserve"> listić s imenom NP ili PP o kojem će pripremiti kratko izlaganje</w:t>
            </w:r>
          </w:p>
          <w:p w:rsidR="002A15BC" w:rsidRPr="009452BE" w:rsidRDefault="002A15BC" w:rsidP="002A15BC">
            <w:pPr>
              <w:numPr>
                <w:ilvl w:val="0"/>
                <w:numId w:val="21"/>
              </w:numPr>
              <w:ind w:left="360"/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bCs/>
                <w:sz w:val="20"/>
                <w:szCs w:val="20"/>
              </w:rPr>
              <w:t>čita</w:t>
            </w:r>
            <w:r w:rsidRPr="009452BE">
              <w:rPr>
                <w:rFonts w:ascii="Barlow SK" w:hAnsi="Barlow SK" w:cs="Calibri"/>
                <w:sz w:val="20"/>
                <w:szCs w:val="20"/>
              </w:rPr>
              <w:t xml:space="preserve"> tekst u udžbeniku na str. 150. 151. 152.</w:t>
            </w:r>
          </w:p>
          <w:p w:rsidR="002A15BC" w:rsidRPr="009452BE" w:rsidRDefault="002A15BC" w:rsidP="002A15BC">
            <w:pPr>
              <w:numPr>
                <w:ilvl w:val="0"/>
                <w:numId w:val="21"/>
              </w:numPr>
              <w:ind w:left="360"/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bCs/>
                <w:sz w:val="20"/>
                <w:szCs w:val="20"/>
              </w:rPr>
              <w:t>izdvaja</w:t>
            </w:r>
            <w:r w:rsidRPr="009452BE">
              <w:rPr>
                <w:rFonts w:ascii="Barlow SK" w:hAnsi="Barlow SK" w:cs="Calibri"/>
                <w:sz w:val="20"/>
                <w:szCs w:val="20"/>
              </w:rPr>
              <w:t xml:space="preserve"> najbitnije</w:t>
            </w:r>
          </w:p>
          <w:p w:rsidR="002A15BC" w:rsidRPr="009452BE" w:rsidRDefault="002A15BC" w:rsidP="002A15BC">
            <w:pPr>
              <w:numPr>
                <w:ilvl w:val="0"/>
                <w:numId w:val="21"/>
              </w:numPr>
              <w:ind w:left="360"/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bCs/>
                <w:sz w:val="20"/>
                <w:szCs w:val="20"/>
              </w:rPr>
              <w:t xml:space="preserve">pretražuje </w:t>
            </w:r>
            <w:r w:rsidRPr="009452BE">
              <w:rPr>
                <w:rFonts w:ascii="Barlow SK" w:hAnsi="Barlow SK" w:cs="Calibri"/>
                <w:sz w:val="20"/>
                <w:szCs w:val="20"/>
              </w:rPr>
              <w:t>mrežne stranice nacionalnog parka ili parka prirode o kojem priprema izlaganje i pronalazi podatke</w:t>
            </w:r>
          </w:p>
          <w:p w:rsidR="002A15BC" w:rsidRPr="009452BE" w:rsidRDefault="002A15BC" w:rsidP="002A15BC">
            <w:pPr>
              <w:autoSpaceDE w:val="0"/>
              <w:autoSpaceDN w:val="0"/>
              <w:adjustRightInd w:val="0"/>
              <w:rPr>
                <w:rFonts w:ascii="Barlow SK" w:hAnsi="Barlow SK" w:cs="Calibri"/>
                <w:bCs/>
                <w:sz w:val="20"/>
                <w:szCs w:val="20"/>
                <w:lang w:val="en-US"/>
              </w:rPr>
            </w:pPr>
            <w:hyperlink r:id="rId9" w:history="1">
              <w:r w:rsidRPr="009452BE">
                <w:rPr>
                  <w:rStyle w:val="Hyperlink"/>
                  <w:rFonts w:ascii="Barlow SK" w:hAnsi="Barlow SK" w:cs="Calibri"/>
                  <w:bCs/>
                  <w:sz w:val="20"/>
                  <w:szCs w:val="20"/>
                  <w:lang w:val="en-US"/>
                </w:rPr>
                <w:t>http://np-kornati.hr/hr/</w:t>
              </w:r>
            </w:hyperlink>
            <w:r w:rsidRPr="009452BE">
              <w:rPr>
                <w:rFonts w:ascii="Barlow SK" w:hAnsi="Barlow SK" w:cs="Calibri"/>
                <w:bCs/>
                <w:sz w:val="20"/>
                <w:szCs w:val="20"/>
                <w:lang w:val="en-US"/>
              </w:rPr>
              <w:t xml:space="preserve">   </w:t>
            </w:r>
          </w:p>
          <w:p w:rsidR="002A15BC" w:rsidRPr="009452BE" w:rsidRDefault="002A15BC" w:rsidP="002A15BC">
            <w:pPr>
              <w:autoSpaceDE w:val="0"/>
              <w:autoSpaceDN w:val="0"/>
              <w:adjustRightInd w:val="0"/>
              <w:rPr>
                <w:rFonts w:ascii="Barlow SK" w:hAnsi="Barlow SK" w:cs="Calibri"/>
                <w:bCs/>
                <w:sz w:val="20"/>
                <w:szCs w:val="20"/>
                <w:lang w:val="en-US"/>
              </w:rPr>
            </w:pPr>
            <w:hyperlink r:id="rId10" w:history="1">
              <w:r w:rsidRPr="009452BE">
                <w:rPr>
                  <w:rStyle w:val="Hyperlink"/>
                  <w:rFonts w:ascii="Barlow SK" w:hAnsi="Barlow SK" w:cs="Calibri"/>
                  <w:bCs/>
                  <w:sz w:val="20"/>
                  <w:szCs w:val="20"/>
                  <w:lang w:val="en-US"/>
                </w:rPr>
                <w:t>https://www.np-brijuni.hr/hr/brijuni/opci-podatci-1</w:t>
              </w:r>
            </w:hyperlink>
            <w:r w:rsidRPr="009452BE">
              <w:rPr>
                <w:rFonts w:ascii="Barlow SK" w:hAnsi="Barlow SK" w:cs="Calibri"/>
                <w:bCs/>
                <w:sz w:val="20"/>
                <w:szCs w:val="20"/>
                <w:lang w:val="en-US"/>
              </w:rPr>
              <w:t xml:space="preserve">  </w:t>
            </w:r>
          </w:p>
          <w:p w:rsidR="002A15BC" w:rsidRPr="009452BE" w:rsidRDefault="002A15BC" w:rsidP="002A15BC">
            <w:pPr>
              <w:autoSpaceDE w:val="0"/>
              <w:autoSpaceDN w:val="0"/>
              <w:adjustRightInd w:val="0"/>
              <w:rPr>
                <w:rFonts w:ascii="Barlow SK" w:hAnsi="Barlow SK" w:cs="Calibri"/>
                <w:bCs/>
                <w:sz w:val="20"/>
                <w:szCs w:val="20"/>
                <w:lang w:val="en-US"/>
              </w:rPr>
            </w:pPr>
            <w:hyperlink r:id="rId11" w:history="1">
              <w:r w:rsidRPr="009452BE">
                <w:rPr>
                  <w:rStyle w:val="Hyperlink"/>
                  <w:rFonts w:ascii="Barlow SK" w:hAnsi="Barlow SK" w:cs="Calibri"/>
                  <w:bCs/>
                  <w:sz w:val="20"/>
                  <w:szCs w:val="20"/>
                  <w:lang w:val="en-US"/>
                </w:rPr>
                <w:t>https://np-paklenica.hr/hr/</w:t>
              </w:r>
            </w:hyperlink>
            <w:r w:rsidRPr="009452BE">
              <w:rPr>
                <w:rFonts w:ascii="Barlow SK" w:hAnsi="Barlow SK" w:cs="Calibri"/>
                <w:bCs/>
                <w:sz w:val="20"/>
                <w:szCs w:val="20"/>
                <w:lang w:val="en-US"/>
              </w:rPr>
              <w:t xml:space="preserve">  </w:t>
            </w:r>
          </w:p>
          <w:p w:rsidR="002A15BC" w:rsidRPr="009452BE" w:rsidRDefault="002A15BC" w:rsidP="002A15BC">
            <w:pPr>
              <w:autoSpaceDE w:val="0"/>
              <w:autoSpaceDN w:val="0"/>
              <w:adjustRightInd w:val="0"/>
              <w:rPr>
                <w:rFonts w:ascii="Barlow SK" w:hAnsi="Barlow SK" w:cs="Calibri"/>
                <w:bCs/>
                <w:sz w:val="20"/>
                <w:szCs w:val="20"/>
                <w:lang w:val="en-US"/>
              </w:rPr>
            </w:pPr>
            <w:hyperlink r:id="rId12" w:history="1">
              <w:r w:rsidRPr="009452BE">
                <w:rPr>
                  <w:rStyle w:val="Hyperlink"/>
                  <w:rFonts w:ascii="Barlow SK" w:hAnsi="Barlow SK" w:cs="Calibri"/>
                  <w:bCs/>
                  <w:sz w:val="20"/>
                  <w:szCs w:val="20"/>
                  <w:lang w:val="en-US"/>
                </w:rPr>
                <w:t>http://www.np-krka.hr/</w:t>
              </w:r>
            </w:hyperlink>
          </w:p>
          <w:p w:rsidR="002A15BC" w:rsidRPr="009452BE" w:rsidRDefault="002A15BC" w:rsidP="002A15BC">
            <w:pPr>
              <w:autoSpaceDE w:val="0"/>
              <w:autoSpaceDN w:val="0"/>
              <w:adjustRightInd w:val="0"/>
              <w:rPr>
                <w:rFonts w:ascii="Barlow SK" w:hAnsi="Barlow SK" w:cs="Calibri"/>
                <w:bCs/>
                <w:sz w:val="20"/>
                <w:szCs w:val="20"/>
                <w:lang w:val="en-US"/>
              </w:rPr>
            </w:pPr>
            <w:hyperlink r:id="rId13" w:history="1">
              <w:r w:rsidRPr="009452BE">
                <w:rPr>
                  <w:rStyle w:val="Hyperlink"/>
                  <w:rFonts w:ascii="Barlow SK" w:hAnsi="Barlow SK" w:cs="Calibri"/>
                  <w:bCs/>
                  <w:sz w:val="20"/>
                  <w:szCs w:val="20"/>
                  <w:lang w:val="en-US"/>
                </w:rPr>
                <w:t>https://np-mljet.hr/</w:t>
              </w:r>
            </w:hyperlink>
            <w:r w:rsidRPr="009452BE">
              <w:rPr>
                <w:rFonts w:ascii="Barlow SK" w:hAnsi="Barlow SK" w:cs="Calibri"/>
                <w:bCs/>
                <w:sz w:val="20"/>
                <w:szCs w:val="20"/>
                <w:lang w:val="en-US"/>
              </w:rPr>
              <w:t xml:space="preserve"> </w:t>
            </w:r>
          </w:p>
          <w:p w:rsidR="002A15BC" w:rsidRPr="009452BE" w:rsidRDefault="002A15BC" w:rsidP="002A15BC">
            <w:pPr>
              <w:autoSpaceDE w:val="0"/>
              <w:autoSpaceDN w:val="0"/>
              <w:adjustRightInd w:val="0"/>
              <w:rPr>
                <w:rFonts w:ascii="Barlow SK" w:hAnsi="Barlow SK" w:cs="Calibri"/>
                <w:bCs/>
                <w:sz w:val="20"/>
                <w:szCs w:val="20"/>
                <w:lang w:val="en-US"/>
              </w:rPr>
            </w:pPr>
            <w:hyperlink r:id="rId14" w:history="1">
              <w:r w:rsidRPr="009452BE">
                <w:rPr>
                  <w:rStyle w:val="Hyperlink"/>
                  <w:rFonts w:ascii="Barlow SK" w:hAnsi="Barlow SK" w:cs="Calibri"/>
                  <w:bCs/>
                  <w:sz w:val="20"/>
                  <w:szCs w:val="20"/>
                  <w:lang w:val="en-US"/>
                </w:rPr>
                <w:t>http://www.pp-ucka.hr/</w:t>
              </w:r>
            </w:hyperlink>
            <w:r w:rsidRPr="009452BE">
              <w:rPr>
                <w:rFonts w:ascii="Barlow SK" w:hAnsi="Barlow SK" w:cs="Calibri"/>
                <w:bCs/>
                <w:sz w:val="20"/>
                <w:szCs w:val="20"/>
                <w:lang w:val="en-US"/>
              </w:rPr>
              <w:t xml:space="preserve"> </w:t>
            </w:r>
          </w:p>
          <w:p w:rsidR="002A15BC" w:rsidRPr="009452BE" w:rsidRDefault="002A15BC" w:rsidP="002A15BC">
            <w:pPr>
              <w:autoSpaceDE w:val="0"/>
              <w:autoSpaceDN w:val="0"/>
              <w:adjustRightInd w:val="0"/>
              <w:rPr>
                <w:rFonts w:ascii="Barlow SK" w:hAnsi="Barlow SK" w:cs="Calibri"/>
                <w:bCs/>
                <w:sz w:val="20"/>
                <w:szCs w:val="20"/>
                <w:lang w:val="en-US"/>
              </w:rPr>
            </w:pPr>
            <w:hyperlink r:id="rId15" w:history="1">
              <w:r w:rsidRPr="009452BE">
                <w:rPr>
                  <w:rStyle w:val="Hyperlink"/>
                  <w:rFonts w:ascii="Barlow SK" w:hAnsi="Barlow SK" w:cs="Calibri"/>
                  <w:bCs/>
                  <w:sz w:val="20"/>
                  <w:szCs w:val="20"/>
                  <w:lang w:val="en-US"/>
                </w:rPr>
                <w:t>http://pp-telascica.hr/</w:t>
              </w:r>
            </w:hyperlink>
            <w:r w:rsidRPr="009452BE">
              <w:rPr>
                <w:rFonts w:ascii="Barlow SK" w:hAnsi="Barlow SK" w:cs="Calibri"/>
                <w:bCs/>
                <w:sz w:val="20"/>
                <w:szCs w:val="20"/>
                <w:lang w:val="en-US"/>
              </w:rPr>
              <w:t xml:space="preserve"> </w:t>
            </w:r>
          </w:p>
          <w:p w:rsidR="002A15BC" w:rsidRPr="009452BE" w:rsidRDefault="002A15BC" w:rsidP="002A15BC">
            <w:pPr>
              <w:autoSpaceDE w:val="0"/>
              <w:autoSpaceDN w:val="0"/>
              <w:adjustRightInd w:val="0"/>
              <w:rPr>
                <w:rFonts w:ascii="Barlow SK" w:hAnsi="Barlow SK" w:cs="Calibri"/>
                <w:bCs/>
                <w:sz w:val="20"/>
                <w:szCs w:val="20"/>
                <w:lang w:val="en-US"/>
              </w:rPr>
            </w:pPr>
            <w:hyperlink r:id="rId16" w:history="1">
              <w:r w:rsidRPr="009452BE">
                <w:rPr>
                  <w:rStyle w:val="Hyperlink"/>
                  <w:rFonts w:ascii="Barlow SK" w:hAnsi="Barlow SK" w:cs="Calibri"/>
                  <w:bCs/>
                  <w:sz w:val="20"/>
                  <w:szCs w:val="20"/>
                  <w:lang w:val="en-US"/>
                </w:rPr>
                <w:t>http://www.pp-vransko-jezero.hr/hr/</w:t>
              </w:r>
            </w:hyperlink>
            <w:r w:rsidRPr="009452BE">
              <w:rPr>
                <w:rFonts w:ascii="Barlow SK" w:hAnsi="Barlow SK" w:cs="Calibri"/>
                <w:bCs/>
                <w:sz w:val="20"/>
                <w:szCs w:val="20"/>
                <w:lang w:val="en-US"/>
              </w:rPr>
              <w:t xml:space="preserve">  </w:t>
            </w:r>
          </w:p>
          <w:p w:rsidR="002A15BC" w:rsidRPr="009452BE" w:rsidRDefault="002A15BC" w:rsidP="002A15BC">
            <w:pPr>
              <w:autoSpaceDE w:val="0"/>
              <w:autoSpaceDN w:val="0"/>
              <w:adjustRightInd w:val="0"/>
              <w:rPr>
                <w:rFonts w:ascii="Barlow SK" w:hAnsi="Barlow SK" w:cs="Calibri"/>
                <w:bCs/>
                <w:sz w:val="20"/>
                <w:szCs w:val="20"/>
                <w:lang w:val="en-US"/>
              </w:rPr>
            </w:pPr>
            <w:hyperlink r:id="rId17" w:history="1">
              <w:r w:rsidRPr="009452BE">
                <w:rPr>
                  <w:rStyle w:val="Hyperlink"/>
                  <w:rFonts w:ascii="Barlow SK" w:hAnsi="Barlow SK" w:cs="Calibri"/>
                  <w:bCs/>
                  <w:sz w:val="20"/>
                  <w:szCs w:val="20"/>
                  <w:lang w:val="en-US"/>
                </w:rPr>
                <w:t>https://pp-biokovo.hr/</w:t>
              </w:r>
            </w:hyperlink>
            <w:r w:rsidRPr="009452BE">
              <w:rPr>
                <w:rFonts w:ascii="Barlow SK" w:hAnsi="Barlow SK" w:cs="Calibri"/>
                <w:bCs/>
                <w:sz w:val="20"/>
                <w:szCs w:val="20"/>
                <w:lang w:val="en-US"/>
              </w:rPr>
              <w:t xml:space="preserve">  </w:t>
            </w:r>
          </w:p>
          <w:p w:rsidR="002A15BC" w:rsidRPr="009452BE" w:rsidRDefault="002A15BC" w:rsidP="002A15BC">
            <w:pPr>
              <w:autoSpaceDE w:val="0"/>
              <w:autoSpaceDN w:val="0"/>
              <w:adjustRightInd w:val="0"/>
              <w:rPr>
                <w:rFonts w:ascii="Barlow SK" w:hAnsi="Barlow SK" w:cs="Calibri"/>
                <w:bCs/>
                <w:sz w:val="20"/>
                <w:szCs w:val="20"/>
                <w:lang w:val="en-US"/>
              </w:rPr>
            </w:pPr>
            <w:hyperlink r:id="rId18" w:history="1">
              <w:r w:rsidRPr="009452BE">
                <w:rPr>
                  <w:rStyle w:val="Hyperlink"/>
                  <w:rFonts w:ascii="Barlow SK" w:hAnsi="Barlow SK" w:cs="Calibri"/>
                  <w:bCs/>
                  <w:sz w:val="20"/>
                  <w:szCs w:val="20"/>
                  <w:lang w:val="en-US"/>
                </w:rPr>
                <w:t>https://pp-lastovo.hr/</w:t>
              </w:r>
            </w:hyperlink>
            <w:r w:rsidRPr="009452BE">
              <w:rPr>
                <w:rFonts w:ascii="Barlow SK" w:hAnsi="Barlow SK" w:cs="Calibri"/>
                <w:bCs/>
                <w:sz w:val="20"/>
                <w:szCs w:val="20"/>
                <w:lang w:val="en-US"/>
              </w:rPr>
              <w:t xml:space="preserve">   </w:t>
            </w:r>
          </w:p>
          <w:p w:rsidR="002A15BC" w:rsidRPr="009452BE" w:rsidRDefault="002A15BC" w:rsidP="002A15BC">
            <w:pPr>
              <w:numPr>
                <w:ilvl w:val="0"/>
                <w:numId w:val="21"/>
              </w:numPr>
              <w:ind w:left="360"/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bCs/>
                <w:sz w:val="20"/>
                <w:szCs w:val="20"/>
              </w:rPr>
              <w:t>izrađuje</w:t>
            </w:r>
            <w:r w:rsidRPr="009452BE">
              <w:rPr>
                <w:rFonts w:ascii="Barlow SK" w:hAnsi="Barlow SK" w:cs="Calibri"/>
                <w:sz w:val="20"/>
                <w:szCs w:val="20"/>
              </w:rPr>
              <w:t xml:space="preserve"> poster u digitalnom alatu Canva na kojem uz pomoć slikovnog materijala i nekoliko najosnovnijih informacija prikazuje posebnosti NP ili PP</w:t>
            </w:r>
          </w:p>
          <w:p w:rsidR="00DE5830" w:rsidRPr="009452BE" w:rsidRDefault="00DE5830" w:rsidP="002A15BC">
            <w:pPr>
              <w:numPr>
                <w:ilvl w:val="0"/>
                <w:numId w:val="21"/>
              </w:numPr>
              <w:ind w:left="360"/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bCs/>
                <w:sz w:val="20"/>
                <w:szCs w:val="20"/>
              </w:rPr>
              <w:t xml:space="preserve">označava </w:t>
            </w:r>
            <w:r w:rsidRPr="009452BE">
              <w:rPr>
                <w:rFonts w:ascii="Barlow SK" w:hAnsi="Barlow SK" w:cs="Calibri"/>
                <w:sz w:val="20"/>
                <w:szCs w:val="20"/>
              </w:rPr>
              <w:t>na slijepoj karti lokaciju NP/PP (Prilog 1.)</w:t>
            </w:r>
          </w:p>
          <w:p w:rsidR="002A15BC" w:rsidRPr="009452BE" w:rsidRDefault="002A15BC" w:rsidP="002A15BC">
            <w:pPr>
              <w:numPr>
                <w:ilvl w:val="0"/>
                <w:numId w:val="21"/>
              </w:numPr>
              <w:ind w:left="360"/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sz w:val="20"/>
                <w:szCs w:val="20"/>
              </w:rPr>
              <w:t xml:space="preserve">kratkim </w:t>
            </w:r>
            <w:r w:rsidRPr="009452BE">
              <w:rPr>
                <w:rFonts w:ascii="Barlow SK" w:hAnsi="Barlow SK" w:cs="Calibri"/>
                <w:b/>
                <w:bCs/>
                <w:sz w:val="20"/>
                <w:szCs w:val="20"/>
              </w:rPr>
              <w:t>usmenim izlaganjem upoznaje</w:t>
            </w:r>
            <w:r w:rsidRPr="009452BE">
              <w:rPr>
                <w:rFonts w:ascii="Barlow SK" w:hAnsi="Barlow SK" w:cs="Calibri"/>
                <w:sz w:val="20"/>
                <w:szCs w:val="20"/>
              </w:rPr>
              <w:t xml:space="preserve"> učitelja/icu i ostale učenike u razredu s posebnostima NP /PP demonstracijom postera izrađenog u digitalnom alatu Canva (Prilog </w:t>
            </w:r>
            <w:r w:rsidR="00DE5830" w:rsidRPr="009452BE">
              <w:rPr>
                <w:rFonts w:ascii="Barlow SK" w:hAnsi="Barlow SK" w:cs="Calibri"/>
                <w:sz w:val="20"/>
                <w:szCs w:val="20"/>
              </w:rPr>
              <w:t>2</w:t>
            </w:r>
            <w:r w:rsidRPr="009452BE">
              <w:rPr>
                <w:rFonts w:ascii="Barlow SK" w:hAnsi="Barlow SK" w:cs="Calibri"/>
                <w:sz w:val="20"/>
                <w:szCs w:val="20"/>
              </w:rPr>
              <w:t>.)</w:t>
            </w:r>
          </w:p>
          <w:p w:rsidR="00DE5830" w:rsidRPr="009452BE" w:rsidRDefault="00DE5830" w:rsidP="002A15BC">
            <w:pPr>
              <w:numPr>
                <w:ilvl w:val="0"/>
                <w:numId w:val="21"/>
              </w:numPr>
              <w:ind w:left="360"/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bCs/>
                <w:sz w:val="20"/>
                <w:szCs w:val="20"/>
              </w:rPr>
              <w:t>označava</w:t>
            </w:r>
            <w:r w:rsidRPr="009452BE">
              <w:rPr>
                <w:rFonts w:ascii="Barlow SK" w:hAnsi="Barlow SK" w:cs="Calibri"/>
                <w:sz w:val="20"/>
                <w:szCs w:val="20"/>
              </w:rPr>
              <w:t xml:space="preserve"> na slijepoj karti lokacije ostalih NP/PP</w:t>
            </w:r>
          </w:p>
          <w:p w:rsidR="00F859F5" w:rsidRPr="009452BE" w:rsidRDefault="00F859F5" w:rsidP="00F859F5">
            <w:pPr>
              <w:numPr>
                <w:ilvl w:val="0"/>
                <w:numId w:val="21"/>
              </w:numPr>
              <w:ind w:left="360"/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sz w:val="20"/>
                <w:szCs w:val="20"/>
              </w:rPr>
              <w:t xml:space="preserve">metodom razgovora s učiteljem/icom i ostalim učenicima u razredu </w:t>
            </w:r>
            <w:r w:rsidRPr="009452BE">
              <w:rPr>
                <w:rFonts w:ascii="Barlow SK" w:hAnsi="Barlow SK" w:cs="Calibri"/>
                <w:b/>
                <w:bCs/>
                <w:sz w:val="20"/>
                <w:szCs w:val="20"/>
              </w:rPr>
              <w:t>obrazlaže</w:t>
            </w:r>
            <w:r w:rsidRPr="009452BE">
              <w:rPr>
                <w:rFonts w:ascii="Barlow SK" w:hAnsi="Barlow SK" w:cs="Calibri"/>
                <w:sz w:val="20"/>
                <w:szCs w:val="20"/>
              </w:rPr>
              <w:t xml:space="preserve"> potrebu zaštite prirode na primjerima iz Hrvatske i zavičaja</w:t>
            </w:r>
          </w:p>
          <w:p w:rsidR="0065074D" w:rsidRPr="009452BE" w:rsidRDefault="002A15BC" w:rsidP="00DE5830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ind w:left="357" w:hanging="357"/>
              <w:rPr>
                <w:rFonts w:ascii="Barlow SK" w:eastAsia="Times New Roman" w:hAnsi="Barlow SK" w:cs="Calibri"/>
                <w:sz w:val="20"/>
                <w:szCs w:val="20"/>
                <w:lang w:eastAsia="hr-HR"/>
              </w:rPr>
            </w:pPr>
            <w:r w:rsidRPr="009452BE">
              <w:rPr>
                <w:rFonts w:ascii="Barlow SK" w:eastAsia="Times New Roman" w:hAnsi="Barlow SK" w:cs="Calibri"/>
                <w:b/>
                <w:bCs/>
                <w:sz w:val="20"/>
                <w:szCs w:val="20"/>
                <w:lang w:eastAsia="hr-HR"/>
              </w:rPr>
              <w:t>ispunjava</w:t>
            </w:r>
            <w:r w:rsidRPr="009452BE">
              <w:rPr>
                <w:rFonts w:ascii="Barlow SK" w:eastAsia="Times New Roman" w:hAnsi="Barlow SK" w:cs="Calibri"/>
                <w:sz w:val="20"/>
                <w:szCs w:val="20"/>
                <w:lang w:eastAsia="hr-HR"/>
              </w:rPr>
              <w:t xml:space="preserve"> listu procjene rada u paru</w:t>
            </w:r>
          </w:p>
        </w:tc>
        <w:tc>
          <w:tcPr>
            <w:tcW w:w="2131" w:type="dxa"/>
            <w:shd w:val="clear" w:color="auto" w:fill="auto"/>
          </w:tcPr>
          <w:p w:rsidR="002A15BC" w:rsidRPr="009452BE" w:rsidRDefault="002A15BC" w:rsidP="002A15BC">
            <w:pPr>
              <w:numPr>
                <w:ilvl w:val="0"/>
                <w:numId w:val="25"/>
              </w:numPr>
              <w:ind w:left="357" w:hanging="357"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sz w:val="20"/>
                <w:szCs w:val="20"/>
                <w:lang w:eastAsia="en-US"/>
              </w:rPr>
              <w:t>vrednovanje za učenje</w:t>
            </w: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 xml:space="preserve"> - promatranje i  pitanja na satu te davanje povratnih informacija učeniku</w:t>
            </w:r>
          </w:p>
          <w:p w:rsidR="007A34FA" w:rsidRPr="009452BE" w:rsidRDefault="002A15BC" w:rsidP="002A15BC">
            <w:pPr>
              <w:numPr>
                <w:ilvl w:val="0"/>
                <w:numId w:val="25"/>
              </w:numPr>
              <w:ind w:left="357" w:hanging="357"/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eastAsia="Calibri" w:hAnsi="Barlow SK" w:cs="Calibri"/>
                <w:b/>
                <w:sz w:val="20"/>
                <w:szCs w:val="20"/>
                <w:lang w:eastAsia="en-US"/>
              </w:rPr>
              <w:t xml:space="preserve">vrednovanje kao učenje- </w:t>
            </w:r>
            <w:r w:rsidRPr="009452BE">
              <w:rPr>
                <w:rFonts w:ascii="Barlow SK" w:eastAsia="Calibri" w:hAnsi="Barlow SK" w:cs="Calibri"/>
                <w:bCs/>
                <w:sz w:val="20"/>
                <w:szCs w:val="20"/>
                <w:lang w:eastAsia="en-US"/>
              </w:rPr>
              <w:t>lista procjene rada u paru</w:t>
            </w:r>
            <w:r w:rsidR="00DE5830" w:rsidRPr="009452BE">
              <w:rPr>
                <w:rFonts w:ascii="Barlow SK" w:eastAsia="Calibri" w:hAnsi="Barlow SK" w:cs="Calibri"/>
                <w:bCs/>
                <w:sz w:val="20"/>
                <w:szCs w:val="20"/>
                <w:lang w:eastAsia="en-US"/>
              </w:rPr>
              <w:t xml:space="preserve"> (Prilog 3.)</w:t>
            </w:r>
          </w:p>
        </w:tc>
      </w:tr>
    </w:tbl>
    <w:p w:rsidR="00F03F65" w:rsidRPr="009452BE" w:rsidRDefault="00F03F65" w:rsidP="00F03F65">
      <w:pPr>
        <w:rPr>
          <w:rFonts w:ascii="Barlow SK" w:hAnsi="Barlow SK" w:cs="Calibri"/>
          <w:sz w:val="20"/>
          <w:szCs w:val="20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889"/>
      </w:tblGrid>
      <w:tr w:rsidR="00692898" w:rsidRPr="009452BE" w:rsidTr="00F3682C">
        <w:tc>
          <w:tcPr>
            <w:tcW w:w="9889" w:type="dxa"/>
            <w:shd w:val="clear" w:color="auto" w:fill="auto"/>
          </w:tcPr>
          <w:p w:rsidR="00692898" w:rsidRPr="009452BE" w:rsidRDefault="00692898" w:rsidP="002A15BC">
            <w:pPr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sz w:val="20"/>
                <w:szCs w:val="20"/>
              </w:rPr>
              <w:t>Napomene</w:t>
            </w:r>
          </w:p>
          <w:p w:rsidR="002A15BC" w:rsidRPr="009452BE" w:rsidRDefault="002A15BC" w:rsidP="002A15BC">
            <w:pPr>
              <w:autoSpaceDE w:val="0"/>
              <w:autoSpaceDN w:val="0"/>
              <w:adjustRightInd w:val="0"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sz w:val="20"/>
                <w:szCs w:val="20"/>
                <w:lang w:eastAsia="en-US"/>
              </w:rPr>
              <w:t>POVEZANOST S MEĐUPREDMETNIM TEMAMA I DRUGIM PREDMETIMA</w:t>
            </w: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: Osobni i socijalni razvoj, Učiti kako učiti, Održivi razvoj, Priroda, Hrvatski jezik, Uporaba informacijske i komunikacijske tehnologije</w:t>
            </w:r>
          </w:p>
          <w:p w:rsidR="002A15BC" w:rsidRPr="009452BE" w:rsidRDefault="002A15BC" w:rsidP="002A15BC">
            <w:pPr>
              <w:autoSpaceDE w:val="0"/>
              <w:autoSpaceDN w:val="0"/>
              <w:adjustRightInd w:val="0"/>
              <w:rPr>
                <w:rFonts w:ascii="Barlow SK" w:hAnsi="Barlow SK" w:cs="Calibri"/>
                <w:sz w:val="20"/>
                <w:szCs w:val="20"/>
                <w:lang w:eastAsia="en-US"/>
              </w:rPr>
            </w:pPr>
          </w:p>
          <w:p w:rsidR="002A15BC" w:rsidRPr="009452BE" w:rsidRDefault="002A15BC" w:rsidP="002A15BC">
            <w:pPr>
              <w:numPr>
                <w:ilvl w:val="0"/>
                <w:numId w:val="27"/>
              </w:numPr>
              <w:ind w:left="357" w:hanging="357"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  <w:t xml:space="preserve">osr B.3.2. </w:t>
            </w: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Razvija komunikacijske kompetencije i uvažavajuće odnose među drugima.</w:t>
            </w:r>
          </w:p>
          <w:p w:rsidR="002A15BC" w:rsidRPr="009452BE" w:rsidRDefault="002A15BC" w:rsidP="002A15BC">
            <w:pPr>
              <w:numPr>
                <w:ilvl w:val="0"/>
                <w:numId w:val="27"/>
              </w:numPr>
              <w:ind w:left="357" w:hanging="357"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  <w:t>osr C.3.4.</w:t>
            </w: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 xml:space="preserve"> Razvija nacionalni i kulturni identitet.</w:t>
            </w:r>
          </w:p>
          <w:p w:rsidR="002A15BC" w:rsidRPr="009452BE" w:rsidRDefault="002A15BC" w:rsidP="009452BE">
            <w:pPr>
              <w:numPr>
                <w:ilvl w:val="0"/>
                <w:numId w:val="27"/>
              </w:numPr>
              <w:ind w:left="357" w:hanging="357"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  <w:lastRenderedPageBreak/>
              <w:t>uku A.3.1.</w:t>
            </w: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 xml:space="preserve"> Učenik samostalno traži nove informacije iz različitih izvora, transformira ih u novo znanje i uspješno primjenjuje pri rješavanju problema.                </w:t>
            </w:r>
          </w:p>
          <w:p w:rsidR="002A15BC" w:rsidRPr="009452BE" w:rsidRDefault="002A15BC" w:rsidP="00902C72">
            <w:pPr>
              <w:numPr>
                <w:ilvl w:val="0"/>
                <w:numId w:val="26"/>
              </w:numPr>
              <w:ind w:left="357" w:hanging="357"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  <w:t xml:space="preserve">uku B.3.4. </w:t>
            </w: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Učenik samovrednuje proces učenja i svoje rezultate, procjenjuje napredak te na temelju toga planira buduće učenje.</w:t>
            </w:r>
          </w:p>
          <w:p w:rsidR="002A15BC" w:rsidRPr="009452BE" w:rsidRDefault="002A15BC" w:rsidP="002A15BC">
            <w:pPr>
              <w:numPr>
                <w:ilvl w:val="0"/>
                <w:numId w:val="28"/>
              </w:numPr>
              <w:ind w:left="357" w:hanging="357"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  <w:t>odr A.3.4</w:t>
            </w: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. Objašnjava povezanost ekonomskih aktivnosti sa stanjem u okolišu i društvu.</w:t>
            </w:r>
          </w:p>
          <w:p w:rsidR="002A15BC" w:rsidRPr="009452BE" w:rsidRDefault="002A15BC" w:rsidP="002A15BC">
            <w:pPr>
              <w:numPr>
                <w:ilvl w:val="0"/>
                <w:numId w:val="28"/>
              </w:numPr>
              <w:ind w:left="357" w:hanging="357"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  <w:t xml:space="preserve">OŠ PRI B.6.2.  </w:t>
            </w: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Učenik raspravlja o važnosti održavanja uravnoteženog stanja u prirodi i uzrocima njegova narušavanja.</w:t>
            </w:r>
          </w:p>
          <w:p w:rsidR="002A15BC" w:rsidRPr="009452BE" w:rsidRDefault="002A15BC" w:rsidP="002A15BC">
            <w:pPr>
              <w:numPr>
                <w:ilvl w:val="0"/>
                <w:numId w:val="28"/>
              </w:numPr>
              <w:ind w:left="357" w:hanging="357"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  <w:t xml:space="preserve">OŠ HJ A.6.1.  </w:t>
            </w: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Učenik govori i razgovara o pročitanim i poslušanim tekstovima.</w:t>
            </w:r>
          </w:p>
          <w:p w:rsidR="006B461C" w:rsidRPr="009452BE" w:rsidRDefault="002A15BC" w:rsidP="002A15BC">
            <w:pPr>
              <w:numPr>
                <w:ilvl w:val="0"/>
                <w:numId w:val="28"/>
              </w:numPr>
              <w:ind w:left="357" w:hanging="357"/>
              <w:rPr>
                <w:rFonts w:ascii="Barlow SK" w:hAnsi="Barlow SK" w:cs="Calibri"/>
                <w:sz w:val="20"/>
                <w:szCs w:val="20"/>
              </w:rPr>
            </w:pPr>
            <w:r w:rsidRPr="009452BE"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  <w:t xml:space="preserve">OŠ HJ A.6.3.  </w:t>
            </w: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Učenik čita tekst, uspoređuje podatke prema važnosti i objašnjava značenje teksta.</w:t>
            </w:r>
          </w:p>
        </w:tc>
      </w:tr>
    </w:tbl>
    <w:p w:rsidR="00692898" w:rsidRPr="009452BE" w:rsidRDefault="00692898" w:rsidP="00F03F65">
      <w:pPr>
        <w:rPr>
          <w:rFonts w:ascii="Barlow SK" w:hAnsi="Barlow SK" w:cs="Calibri"/>
          <w:sz w:val="20"/>
          <w:szCs w:val="20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889"/>
      </w:tblGrid>
      <w:tr w:rsidR="002A15BC" w:rsidRPr="009452BE" w:rsidTr="004732C7">
        <w:tc>
          <w:tcPr>
            <w:tcW w:w="9889" w:type="dxa"/>
          </w:tcPr>
          <w:p w:rsidR="002A15BC" w:rsidRPr="009452BE" w:rsidRDefault="002A15BC" w:rsidP="002A15BC">
            <w:pPr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 xml:space="preserve">PLAN ŠKOLSKE PLOČE: </w:t>
            </w: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 xml:space="preserve">Bilješke učenika </w:t>
            </w: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 xml:space="preserve">                                                                   Prirodna baština Primorske Hrvatske</w:t>
            </w:r>
          </w:p>
          <w:p w:rsidR="002A15BC" w:rsidRPr="009452BE" w:rsidRDefault="002A15BC" w:rsidP="002A15BC">
            <w:pPr>
              <w:spacing w:line="360" w:lineRule="auto"/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NACIONALNI PARKOVI</w:t>
            </w: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NP Brijuni</w:t>
            </w:r>
          </w:p>
          <w:p w:rsidR="002A15BC" w:rsidRPr="009452BE" w:rsidRDefault="002A15BC" w:rsidP="002A15BC">
            <w:pPr>
              <w:numPr>
                <w:ilvl w:val="0"/>
                <w:numId w:val="29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skupina otoka i otočića uz JZ obalu Istre</w:t>
            </w:r>
          </w:p>
          <w:p w:rsidR="002A15BC" w:rsidRPr="009452BE" w:rsidRDefault="002A15BC" w:rsidP="002A15BC">
            <w:pPr>
              <w:numPr>
                <w:ilvl w:val="0"/>
                <w:numId w:val="29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očuvana izvorna vegetacija</w:t>
            </w:r>
          </w:p>
          <w:p w:rsidR="002A15BC" w:rsidRPr="009452BE" w:rsidRDefault="002A15BC" w:rsidP="002A15BC">
            <w:pPr>
              <w:numPr>
                <w:ilvl w:val="0"/>
                <w:numId w:val="29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antičko arheološko nasljeđe</w:t>
            </w: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NP Paklenica</w:t>
            </w:r>
          </w:p>
          <w:p w:rsidR="002A15BC" w:rsidRPr="009452BE" w:rsidRDefault="002A15BC" w:rsidP="002A15BC">
            <w:pPr>
              <w:numPr>
                <w:ilvl w:val="0"/>
                <w:numId w:val="30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kanjoni Velike i Male Paklenice</w:t>
            </w:r>
          </w:p>
          <w:p w:rsidR="009452BE" w:rsidRDefault="002A15BC" w:rsidP="002A15BC">
            <w:pPr>
              <w:numPr>
                <w:ilvl w:val="0"/>
                <w:numId w:val="30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krški oblici i šume</w:t>
            </w:r>
          </w:p>
          <w:p w:rsidR="002A15BC" w:rsidRPr="009452BE" w:rsidRDefault="002A15BC" w:rsidP="009452BE">
            <w:pPr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NP Kornati</w:t>
            </w:r>
          </w:p>
          <w:p w:rsidR="002A15BC" w:rsidRPr="009452BE" w:rsidRDefault="002A15BC" w:rsidP="002A15BC">
            <w:pPr>
              <w:numPr>
                <w:ilvl w:val="0"/>
                <w:numId w:val="31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najrazvedenija otočna skupina Sredozemlja</w:t>
            </w:r>
          </w:p>
          <w:p w:rsidR="002A15BC" w:rsidRPr="009452BE" w:rsidRDefault="002A15BC" w:rsidP="002A15BC">
            <w:pPr>
              <w:numPr>
                <w:ilvl w:val="0"/>
                <w:numId w:val="31"/>
              </w:numPr>
              <w:ind w:left="357" w:hanging="357"/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najveći NP</w:t>
            </w: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NP Krka</w:t>
            </w:r>
          </w:p>
          <w:p w:rsidR="002A15BC" w:rsidRPr="009452BE" w:rsidRDefault="002A15BC" w:rsidP="002A15BC">
            <w:pPr>
              <w:numPr>
                <w:ilvl w:val="0"/>
                <w:numId w:val="32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sedreni slapovi</w:t>
            </w:r>
          </w:p>
          <w:p w:rsidR="002A15BC" w:rsidRPr="009452BE" w:rsidRDefault="002A15BC" w:rsidP="002A15BC">
            <w:pPr>
              <w:numPr>
                <w:ilvl w:val="0"/>
                <w:numId w:val="32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otočić Visovac</w:t>
            </w:r>
          </w:p>
          <w:p w:rsidR="002A15BC" w:rsidRPr="009452BE" w:rsidRDefault="002A15BC" w:rsidP="002A15BC">
            <w:pPr>
              <w:numPr>
                <w:ilvl w:val="0"/>
                <w:numId w:val="32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kulturna baština- ostaci srednjovjekovne utvrde</w:t>
            </w: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NP Mljet</w:t>
            </w:r>
          </w:p>
          <w:p w:rsidR="002A15BC" w:rsidRPr="009452BE" w:rsidRDefault="002A15BC" w:rsidP="002A15BC">
            <w:pPr>
              <w:numPr>
                <w:ilvl w:val="0"/>
                <w:numId w:val="33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„zeleni otok“</w:t>
            </w:r>
          </w:p>
          <w:p w:rsidR="002A15BC" w:rsidRPr="009452BE" w:rsidRDefault="002A15BC" w:rsidP="002A15BC">
            <w:pPr>
              <w:numPr>
                <w:ilvl w:val="0"/>
                <w:numId w:val="33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Veliko i Malo jezero</w:t>
            </w: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PARKOVI PRIRODE</w:t>
            </w: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PP Učka</w:t>
            </w:r>
          </w:p>
          <w:p w:rsidR="002A15BC" w:rsidRPr="009452BE" w:rsidRDefault="002A15BC" w:rsidP="002A15BC">
            <w:pPr>
              <w:numPr>
                <w:ilvl w:val="0"/>
                <w:numId w:val="34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šume, travnjaci</w:t>
            </w: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 xml:space="preserve">PP </w:t>
            </w:r>
            <w:proofErr w:type="spellStart"/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Telašćica</w:t>
            </w:r>
            <w:proofErr w:type="spellEnd"/>
          </w:p>
          <w:p w:rsidR="002A15BC" w:rsidRPr="009452BE" w:rsidRDefault="002A15BC" w:rsidP="002A15BC">
            <w:pPr>
              <w:numPr>
                <w:ilvl w:val="0"/>
                <w:numId w:val="34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jugoistočni dio Dugog otoka</w:t>
            </w:r>
          </w:p>
          <w:p w:rsidR="002A15BC" w:rsidRPr="009452BE" w:rsidRDefault="002A15BC" w:rsidP="002A15BC">
            <w:pPr>
              <w:numPr>
                <w:ilvl w:val="0"/>
                <w:numId w:val="34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slano jezero Mir</w:t>
            </w:r>
          </w:p>
          <w:p w:rsidR="002A15BC" w:rsidRPr="009452BE" w:rsidRDefault="002A15BC" w:rsidP="002A15BC">
            <w:pPr>
              <w:numPr>
                <w:ilvl w:val="0"/>
                <w:numId w:val="34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strmci</w:t>
            </w: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PP Vransko jezero</w:t>
            </w:r>
          </w:p>
          <w:p w:rsidR="002A15BC" w:rsidRPr="009452BE" w:rsidRDefault="002A15BC" w:rsidP="002A15BC">
            <w:pPr>
              <w:numPr>
                <w:ilvl w:val="0"/>
                <w:numId w:val="35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najveće prirodno jezero u Hrvatskoj</w:t>
            </w:r>
          </w:p>
          <w:p w:rsidR="002A15BC" w:rsidRPr="009452BE" w:rsidRDefault="002A15BC" w:rsidP="002A15BC">
            <w:pPr>
              <w:numPr>
                <w:ilvl w:val="0"/>
                <w:numId w:val="35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na popisu svjetski važnih močvara</w:t>
            </w:r>
          </w:p>
          <w:p w:rsidR="002A15BC" w:rsidRPr="009452BE" w:rsidRDefault="002A15BC" w:rsidP="002A15BC">
            <w:pPr>
              <w:numPr>
                <w:ilvl w:val="0"/>
                <w:numId w:val="35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rezervat ptica</w:t>
            </w: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PP Biokovo</w:t>
            </w:r>
          </w:p>
          <w:p w:rsidR="002A15BC" w:rsidRPr="009452BE" w:rsidRDefault="002A15BC" w:rsidP="002A15BC">
            <w:pPr>
              <w:numPr>
                <w:ilvl w:val="0"/>
                <w:numId w:val="36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krški reljefni oblici</w:t>
            </w:r>
          </w:p>
          <w:p w:rsidR="002A15BC" w:rsidRPr="009452BE" w:rsidRDefault="002A15BC" w:rsidP="002A15BC">
            <w:pPr>
              <w:rPr>
                <w:rFonts w:ascii="Barlow SK" w:hAnsi="Barlow SK" w:cs="Calibri"/>
                <w:b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PP Lastovsko otočje</w:t>
            </w:r>
          </w:p>
          <w:p w:rsidR="002A15BC" w:rsidRPr="009452BE" w:rsidRDefault="002A15BC" w:rsidP="002A15BC">
            <w:pPr>
              <w:numPr>
                <w:ilvl w:val="0"/>
                <w:numId w:val="36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najmlađi PP</w:t>
            </w:r>
          </w:p>
          <w:p w:rsidR="00DE5830" w:rsidRPr="009452BE" w:rsidRDefault="002A15BC" w:rsidP="00F859F5">
            <w:pPr>
              <w:numPr>
                <w:ilvl w:val="0"/>
                <w:numId w:val="36"/>
              </w:numPr>
              <w:ind w:left="357" w:hanging="357"/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arheološka nalazišta, sredozemni krajolik</w:t>
            </w:r>
          </w:p>
          <w:p w:rsidR="002A15BC" w:rsidRPr="009452BE" w:rsidRDefault="002A15BC" w:rsidP="009452BE">
            <w:pPr>
              <w:rPr>
                <w:rFonts w:ascii="Barlow SK" w:hAnsi="Barlow SK" w:cs="Calibri"/>
                <w:bCs/>
                <w:sz w:val="20"/>
                <w:szCs w:val="20"/>
              </w:rPr>
            </w:pPr>
            <w:r w:rsidRPr="009452BE">
              <w:rPr>
                <w:rFonts w:ascii="Barlow SK" w:hAnsi="Barlow SK" w:cs="Calibri"/>
                <w:b/>
                <w:sz w:val="20"/>
                <w:szCs w:val="20"/>
              </w:rPr>
              <w:t>UNESCO GEOPARK</w:t>
            </w:r>
          </w:p>
          <w:p w:rsidR="002A15BC" w:rsidRPr="009452BE" w:rsidRDefault="002A15BC" w:rsidP="002A15BC">
            <w:pPr>
              <w:spacing w:after="200" w:line="360" w:lineRule="auto"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hAnsi="Barlow SK" w:cs="Calibri"/>
                <w:bCs/>
                <w:sz w:val="20"/>
                <w:szCs w:val="20"/>
              </w:rPr>
              <w:t>Viški arhipelag</w:t>
            </w:r>
          </w:p>
        </w:tc>
      </w:tr>
    </w:tbl>
    <w:p w:rsidR="00F03F65" w:rsidRPr="009452BE" w:rsidRDefault="00F03F65" w:rsidP="00F03F65">
      <w:pPr>
        <w:rPr>
          <w:rFonts w:ascii="Barlow SK" w:hAnsi="Barlow SK" w:cs="Calibri"/>
          <w:sz w:val="20"/>
          <w:szCs w:val="20"/>
        </w:rPr>
      </w:pPr>
    </w:p>
    <w:p w:rsidR="009452BE" w:rsidRDefault="009452BE" w:rsidP="002A15BC">
      <w:pPr>
        <w:pStyle w:val="ListParagraph"/>
        <w:ind w:left="0"/>
        <w:rPr>
          <w:rFonts w:ascii="Barlow SK" w:hAnsi="Barlow SK" w:cs="Calibri"/>
          <w:b/>
          <w:color w:val="C00000"/>
          <w:sz w:val="20"/>
          <w:szCs w:val="20"/>
        </w:rPr>
      </w:pPr>
    </w:p>
    <w:p w:rsidR="00DE5830" w:rsidRPr="009452BE" w:rsidRDefault="00DE5830" w:rsidP="002A15BC">
      <w:pPr>
        <w:pStyle w:val="ListParagraph"/>
        <w:ind w:left="0"/>
        <w:rPr>
          <w:rFonts w:ascii="Barlow SK" w:hAnsi="Barlow SK" w:cs="Calibri"/>
          <w:b/>
          <w:color w:val="C00000"/>
          <w:sz w:val="20"/>
          <w:szCs w:val="20"/>
        </w:rPr>
      </w:pPr>
      <w:r w:rsidRPr="009452BE">
        <w:rPr>
          <w:rFonts w:ascii="Barlow SK" w:hAnsi="Barlow SK" w:cs="Calibri"/>
          <w:b/>
          <w:color w:val="C00000"/>
          <w:sz w:val="20"/>
          <w:szCs w:val="20"/>
        </w:rPr>
        <w:t>Prilog 1. Slijepa karta Primorske Hrvatske</w:t>
      </w:r>
    </w:p>
    <w:p w:rsidR="00DE5830" w:rsidRPr="009452BE" w:rsidRDefault="00DE5830" w:rsidP="002A15BC">
      <w:pPr>
        <w:pStyle w:val="ListParagraph"/>
        <w:ind w:left="0"/>
        <w:rPr>
          <w:rFonts w:ascii="Barlow SK" w:hAnsi="Barlow SK" w:cs="Calibri"/>
          <w:sz w:val="20"/>
          <w:szCs w:val="20"/>
        </w:rPr>
      </w:pPr>
    </w:p>
    <w:p w:rsidR="00DE5830" w:rsidRPr="009452BE" w:rsidRDefault="00DE5830" w:rsidP="002A15BC">
      <w:pPr>
        <w:pStyle w:val="ListParagraph"/>
        <w:ind w:left="0"/>
        <w:rPr>
          <w:rFonts w:ascii="Barlow SK" w:hAnsi="Barlow SK" w:cs="Calibri"/>
          <w:sz w:val="20"/>
          <w:szCs w:val="20"/>
        </w:rPr>
      </w:pPr>
      <w:r w:rsidRPr="009452BE">
        <w:rPr>
          <w:rFonts w:ascii="Barlow SK" w:hAnsi="Barlow SK" w:cs="Calibri"/>
          <w:noProof/>
          <w:sz w:val="20"/>
          <w:szCs w:val="20"/>
        </w:rPr>
      </w:r>
      <w:r w:rsidR="009452BE" w:rsidRPr="009452BE">
        <w:rPr>
          <w:rFonts w:ascii="Barlow SK" w:hAnsi="Barlow SK" w:cs="Calibri"/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310.85pt;height:286.7pt;mso-position-horizontal-relative:char;mso-position-vertical-relative:line">
            <v:imagedata r:id="rId19" o:title=""/>
            <w10:anchorlock/>
          </v:shape>
        </w:pict>
      </w:r>
    </w:p>
    <w:p w:rsidR="00DE5830" w:rsidRPr="009452BE" w:rsidRDefault="00DE5830" w:rsidP="002A15BC">
      <w:pPr>
        <w:pStyle w:val="ListParagraph"/>
        <w:ind w:left="0"/>
        <w:rPr>
          <w:rFonts w:ascii="Barlow SK" w:hAnsi="Barlow SK" w:cs="Calibri"/>
          <w:sz w:val="20"/>
          <w:szCs w:val="20"/>
        </w:rPr>
      </w:pPr>
    </w:p>
    <w:p w:rsidR="00DE5830" w:rsidRPr="009452BE" w:rsidRDefault="00DE5830" w:rsidP="002A15BC">
      <w:pPr>
        <w:pStyle w:val="ListParagraph"/>
        <w:ind w:left="0"/>
        <w:rPr>
          <w:rFonts w:ascii="Barlow SK" w:hAnsi="Barlow SK" w:cs="Calibri"/>
          <w:sz w:val="20"/>
          <w:szCs w:val="20"/>
        </w:rPr>
      </w:pPr>
    </w:p>
    <w:p w:rsidR="002A15BC" w:rsidRPr="009452BE" w:rsidRDefault="002A15BC" w:rsidP="002A15BC">
      <w:pPr>
        <w:pStyle w:val="ListParagraph"/>
        <w:ind w:left="0"/>
        <w:rPr>
          <w:rFonts w:ascii="Barlow SK" w:hAnsi="Barlow SK" w:cs="Calibri"/>
          <w:b/>
          <w:color w:val="C00000"/>
          <w:sz w:val="20"/>
          <w:szCs w:val="20"/>
        </w:rPr>
      </w:pPr>
      <w:r w:rsidRPr="009452BE">
        <w:rPr>
          <w:rFonts w:ascii="Barlow SK" w:hAnsi="Barlow SK" w:cs="Calibri"/>
          <w:b/>
          <w:color w:val="C00000"/>
          <w:sz w:val="20"/>
          <w:szCs w:val="20"/>
        </w:rPr>
        <w:t xml:space="preserve">Prilog </w:t>
      </w:r>
      <w:r w:rsidR="00DE5830" w:rsidRPr="009452BE">
        <w:rPr>
          <w:rFonts w:ascii="Barlow SK" w:hAnsi="Barlow SK" w:cs="Calibri"/>
          <w:b/>
          <w:color w:val="C00000"/>
          <w:sz w:val="20"/>
          <w:szCs w:val="20"/>
        </w:rPr>
        <w:t>2</w:t>
      </w:r>
      <w:r w:rsidRPr="009452BE">
        <w:rPr>
          <w:rFonts w:ascii="Barlow SK" w:hAnsi="Barlow SK" w:cs="Calibri"/>
          <w:b/>
          <w:color w:val="C00000"/>
          <w:sz w:val="20"/>
          <w:szCs w:val="20"/>
        </w:rPr>
        <w:t>. Primjeri postera u digitalnom alatu Canva</w:t>
      </w:r>
    </w:p>
    <w:p w:rsidR="007B2B6F" w:rsidRPr="009452BE" w:rsidRDefault="007B2B6F" w:rsidP="00F03F65">
      <w:pPr>
        <w:rPr>
          <w:rFonts w:ascii="Barlow SK" w:hAnsi="Barlow SK" w:cs="Calibri"/>
          <w:sz w:val="20"/>
          <w:szCs w:val="20"/>
        </w:rPr>
      </w:pPr>
    </w:p>
    <w:p w:rsidR="009E3CF4" w:rsidRPr="009452BE" w:rsidRDefault="009452BE">
      <w:pPr>
        <w:rPr>
          <w:rFonts w:ascii="Barlow SK" w:hAnsi="Barlow SK"/>
          <w:sz w:val="20"/>
          <w:szCs w:val="20"/>
        </w:rPr>
      </w:pPr>
      <w:r w:rsidRPr="009452BE">
        <w:rPr>
          <w:rFonts w:ascii="Barlow SK" w:hAnsi="Barlow SK"/>
          <w:sz w:val="20"/>
          <w:szCs w:val="20"/>
        </w:rPr>
        <w:object w:dxaOrig="1542" w:dyaOrig="1000">
          <v:shape id="_x0000_i1026" type="#_x0000_t75" style="width:76.85pt;height:49.95pt" o:ole="">
            <v:imagedata r:id="rId20" o:title=""/>
          </v:shape>
          <o:OLEObject Type="Embed" ProgID="AcroExch.Document.7" ShapeID="_x0000_i1026" DrawAspect="Icon" ObjectID="_1657272870" r:id="rId21"/>
        </w:object>
      </w:r>
      <w:r w:rsidR="002A15BC" w:rsidRPr="009452BE">
        <w:rPr>
          <w:rFonts w:ascii="Barlow SK" w:hAnsi="Barlow SK"/>
          <w:sz w:val="20"/>
          <w:szCs w:val="20"/>
        </w:rPr>
        <w:t xml:space="preserve"> </w:t>
      </w:r>
      <w:r w:rsidRPr="009452BE">
        <w:rPr>
          <w:rFonts w:ascii="Barlow SK" w:hAnsi="Barlow SK"/>
          <w:sz w:val="20"/>
          <w:szCs w:val="20"/>
        </w:rPr>
        <w:object w:dxaOrig="1542" w:dyaOrig="1000">
          <v:shape id="_x0000_i1028" type="#_x0000_t75" style="width:76.85pt;height:49.95pt" o:ole="">
            <v:imagedata r:id="rId22" o:title=""/>
          </v:shape>
          <o:OLEObject Type="Embed" ProgID="AcroExch.Document.7" ShapeID="_x0000_i1028" DrawAspect="Icon" ObjectID="_1657272871" r:id="rId23"/>
        </w:object>
      </w:r>
      <w:r w:rsidR="002A15BC" w:rsidRPr="009452BE">
        <w:rPr>
          <w:rFonts w:ascii="Barlow SK" w:hAnsi="Barlow SK"/>
          <w:sz w:val="20"/>
          <w:szCs w:val="20"/>
        </w:rPr>
        <w:t xml:space="preserve"> </w:t>
      </w:r>
      <w:r w:rsidRPr="009452BE">
        <w:rPr>
          <w:rFonts w:ascii="Barlow SK" w:hAnsi="Barlow SK"/>
          <w:sz w:val="20"/>
          <w:szCs w:val="20"/>
        </w:rPr>
        <w:object w:dxaOrig="1542" w:dyaOrig="1000">
          <v:shape id="_x0000_i1027" type="#_x0000_t75" style="width:76.85pt;height:49.95pt" o:ole="">
            <v:imagedata r:id="rId24" o:title=""/>
          </v:shape>
          <o:OLEObject Type="Embed" ProgID="AcroExch.Document.7" ShapeID="_x0000_i1027" DrawAspect="Icon" ObjectID="_1657272872" r:id="rId25"/>
        </w:object>
      </w:r>
    </w:p>
    <w:p w:rsidR="002A15BC" w:rsidRPr="009452BE" w:rsidRDefault="002A15BC" w:rsidP="002A15BC">
      <w:pPr>
        <w:spacing w:after="200" w:line="276" w:lineRule="auto"/>
        <w:contextualSpacing/>
        <w:rPr>
          <w:rFonts w:ascii="Barlow SK" w:eastAsia="Calibri" w:hAnsi="Barlow SK" w:cs="Calibri"/>
          <w:b/>
          <w:color w:val="C00000"/>
          <w:sz w:val="20"/>
          <w:szCs w:val="20"/>
          <w:lang w:eastAsia="en-US"/>
        </w:rPr>
      </w:pPr>
      <w:r w:rsidRPr="009452BE">
        <w:rPr>
          <w:rFonts w:ascii="Barlow SK" w:eastAsia="Calibri" w:hAnsi="Barlow SK" w:cs="Calibri"/>
          <w:b/>
          <w:color w:val="C00000"/>
          <w:sz w:val="20"/>
          <w:szCs w:val="20"/>
          <w:lang w:eastAsia="en-US"/>
        </w:rPr>
        <w:t xml:space="preserve">Prilog </w:t>
      </w:r>
      <w:r w:rsidR="00DE5830" w:rsidRPr="009452BE">
        <w:rPr>
          <w:rFonts w:ascii="Barlow SK" w:eastAsia="Calibri" w:hAnsi="Barlow SK" w:cs="Calibri"/>
          <w:b/>
          <w:color w:val="C00000"/>
          <w:sz w:val="20"/>
          <w:szCs w:val="20"/>
          <w:lang w:eastAsia="en-US"/>
        </w:rPr>
        <w:t>3</w:t>
      </w:r>
      <w:r w:rsidRPr="009452BE">
        <w:rPr>
          <w:rFonts w:ascii="Barlow SK" w:eastAsia="Calibri" w:hAnsi="Barlow SK" w:cs="Calibri"/>
          <w:b/>
          <w:color w:val="C00000"/>
          <w:sz w:val="20"/>
          <w:szCs w:val="20"/>
          <w:lang w:eastAsia="en-US"/>
        </w:rPr>
        <w:t>. Lista procjene rada u paru</w:t>
      </w:r>
    </w:p>
    <w:p w:rsidR="002A15BC" w:rsidRPr="009452BE" w:rsidRDefault="002A15BC" w:rsidP="002A15BC">
      <w:pPr>
        <w:spacing w:after="200" w:line="276" w:lineRule="auto"/>
        <w:contextualSpacing/>
        <w:rPr>
          <w:rFonts w:ascii="Barlow SK" w:eastAsia="Calibri" w:hAnsi="Barlow SK" w:cs="Calibri"/>
          <w:sz w:val="20"/>
          <w:szCs w:val="20"/>
          <w:lang w:eastAsia="en-US"/>
        </w:rPr>
      </w:pPr>
      <w:bookmarkStart w:id="0" w:name="_Hlk37452296"/>
    </w:p>
    <w:tbl>
      <w:tblPr>
        <w:tblW w:w="95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456"/>
        <w:gridCol w:w="1267"/>
        <w:gridCol w:w="1453"/>
        <w:gridCol w:w="1349"/>
      </w:tblGrid>
      <w:tr w:rsidR="002A15BC" w:rsidRPr="009452BE" w:rsidTr="002A15BC">
        <w:trPr>
          <w:trHeight w:val="377"/>
        </w:trPr>
        <w:tc>
          <w:tcPr>
            <w:tcW w:w="5456" w:type="dxa"/>
            <w:shd w:val="clear" w:color="auto" w:fill="E2EFD9"/>
          </w:tcPr>
          <w:p w:rsidR="002A15BC" w:rsidRPr="009452BE" w:rsidRDefault="002A15BC" w:rsidP="002A15BC">
            <w:pPr>
              <w:spacing w:after="200" w:line="276" w:lineRule="auto"/>
              <w:contextualSpacing/>
              <w:jc w:val="center"/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  <w:t>ELEMENTI</w:t>
            </w:r>
          </w:p>
        </w:tc>
        <w:tc>
          <w:tcPr>
            <w:tcW w:w="1267" w:type="dxa"/>
            <w:shd w:val="clear" w:color="auto" w:fill="E2EFD9"/>
          </w:tcPr>
          <w:p w:rsidR="002A15BC" w:rsidRPr="009452BE" w:rsidRDefault="002A15BC" w:rsidP="002A15BC">
            <w:pPr>
              <w:spacing w:after="200" w:line="276" w:lineRule="auto"/>
              <w:contextualSpacing/>
              <w:jc w:val="center"/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  <w:t>DA</w:t>
            </w:r>
          </w:p>
        </w:tc>
        <w:tc>
          <w:tcPr>
            <w:tcW w:w="1453" w:type="dxa"/>
            <w:shd w:val="clear" w:color="auto" w:fill="E2EFD9"/>
          </w:tcPr>
          <w:p w:rsidR="002A15BC" w:rsidRPr="009452BE" w:rsidRDefault="002A15BC" w:rsidP="002A15BC">
            <w:pPr>
              <w:spacing w:after="200" w:line="276" w:lineRule="auto"/>
              <w:contextualSpacing/>
              <w:jc w:val="center"/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  <w:t>DJELOMIČNO</w:t>
            </w:r>
          </w:p>
        </w:tc>
        <w:tc>
          <w:tcPr>
            <w:tcW w:w="1349" w:type="dxa"/>
            <w:shd w:val="clear" w:color="auto" w:fill="E2EFD9"/>
          </w:tcPr>
          <w:p w:rsidR="002A15BC" w:rsidRPr="009452BE" w:rsidRDefault="002A15BC" w:rsidP="002A15BC">
            <w:pPr>
              <w:spacing w:after="200" w:line="276" w:lineRule="auto"/>
              <w:contextualSpacing/>
              <w:jc w:val="center"/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b/>
                <w:bCs/>
                <w:sz w:val="20"/>
                <w:szCs w:val="20"/>
                <w:lang w:eastAsia="en-US"/>
              </w:rPr>
              <w:t>NE</w:t>
            </w:r>
          </w:p>
        </w:tc>
      </w:tr>
      <w:tr w:rsidR="002A15BC" w:rsidRPr="009452BE" w:rsidTr="002A15BC">
        <w:trPr>
          <w:trHeight w:val="365"/>
        </w:trPr>
        <w:tc>
          <w:tcPr>
            <w:tcW w:w="5456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Uspješno sam riješio/la  zadatak.</w:t>
            </w:r>
          </w:p>
        </w:tc>
        <w:tc>
          <w:tcPr>
            <w:tcW w:w="1267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  <w:tc>
          <w:tcPr>
            <w:tcW w:w="1453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  <w:tc>
          <w:tcPr>
            <w:tcW w:w="1349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</w:tr>
      <w:tr w:rsidR="002A15BC" w:rsidRPr="009452BE" w:rsidTr="002A15BC">
        <w:trPr>
          <w:trHeight w:val="377"/>
        </w:trPr>
        <w:tc>
          <w:tcPr>
            <w:tcW w:w="5456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Uspješno pretražujem internetske stranice i pronalazim potrebne podatke.</w:t>
            </w:r>
          </w:p>
        </w:tc>
        <w:tc>
          <w:tcPr>
            <w:tcW w:w="1267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  <w:tc>
          <w:tcPr>
            <w:tcW w:w="1453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  <w:tc>
          <w:tcPr>
            <w:tcW w:w="1349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</w:tr>
      <w:tr w:rsidR="002A15BC" w:rsidRPr="009452BE" w:rsidTr="002A15BC">
        <w:trPr>
          <w:trHeight w:val="377"/>
        </w:trPr>
        <w:tc>
          <w:tcPr>
            <w:tcW w:w="5456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Uspješno se služim digitalnim alatom Canva.</w:t>
            </w:r>
          </w:p>
        </w:tc>
        <w:tc>
          <w:tcPr>
            <w:tcW w:w="1267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  <w:tc>
          <w:tcPr>
            <w:tcW w:w="1453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  <w:tc>
          <w:tcPr>
            <w:tcW w:w="1349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</w:tr>
      <w:tr w:rsidR="002A15BC" w:rsidRPr="009452BE" w:rsidTr="002A15BC">
        <w:trPr>
          <w:trHeight w:val="377"/>
        </w:trPr>
        <w:tc>
          <w:tcPr>
            <w:tcW w:w="5456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Zadovoljan/na sam svojim angažmanom pri radu u paru.</w:t>
            </w:r>
          </w:p>
        </w:tc>
        <w:tc>
          <w:tcPr>
            <w:tcW w:w="1267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  <w:tc>
          <w:tcPr>
            <w:tcW w:w="1453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  <w:tc>
          <w:tcPr>
            <w:tcW w:w="1349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</w:tr>
      <w:tr w:rsidR="002A15BC" w:rsidRPr="009452BE" w:rsidTr="002A15BC">
        <w:trPr>
          <w:trHeight w:val="365"/>
        </w:trPr>
        <w:tc>
          <w:tcPr>
            <w:tcW w:w="5456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Oboje smo podjednako pridonijeli pri rješavanju našeg zadatka.</w:t>
            </w:r>
          </w:p>
        </w:tc>
        <w:tc>
          <w:tcPr>
            <w:tcW w:w="1267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  <w:tc>
          <w:tcPr>
            <w:tcW w:w="1453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  <w:tc>
          <w:tcPr>
            <w:tcW w:w="1349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</w:tr>
      <w:tr w:rsidR="002A15BC" w:rsidRPr="009452BE" w:rsidTr="002A15BC">
        <w:trPr>
          <w:trHeight w:val="377"/>
        </w:trPr>
        <w:tc>
          <w:tcPr>
            <w:tcW w:w="5456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  <w:r w:rsidRPr="009452BE"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  <w:t>Sviđa mi se ovakav način učenja.</w:t>
            </w:r>
          </w:p>
        </w:tc>
        <w:tc>
          <w:tcPr>
            <w:tcW w:w="1267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  <w:tc>
          <w:tcPr>
            <w:tcW w:w="1453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  <w:tc>
          <w:tcPr>
            <w:tcW w:w="1349" w:type="dxa"/>
            <w:shd w:val="clear" w:color="auto" w:fill="auto"/>
          </w:tcPr>
          <w:p w:rsidR="002A15BC" w:rsidRPr="009452BE" w:rsidRDefault="002A15BC" w:rsidP="002A15BC">
            <w:pPr>
              <w:spacing w:after="200" w:line="276" w:lineRule="auto"/>
              <w:contextualSpacing/>
              <w:rPr>
                <w:rFonts w:ascii="Barlow SK" w:eastAsia="Calibri" w:hAnsi="Barlow SK" w:cs="Calibri"/>
                <w:sz w:val="20"/>
                <w:szCs w:val="20"/>
                <w:lang w:eastAsia="en-US"/>
              </w:rPr>
            </w:pPr>
          </w:p>
        </w:tc>
      </w:tr>
      <w:bookmarkEnd w:id="0"/>
    </w:tbl>
    <w:p w:rsidR="002A15BC" w:rsidRPr="009452BE" w:rsidRDefault="002A15BC" w:rsidP="002A15BC">
      <w:pPr>
        <w:spacing w:after="200" w:line="276" w:lineRule="auto"/>
        <w:contextualSpacing/>
        <w:rPr>
          <w:rFonts w:ascii="Barlow SK" w:eastAsia="Calibri" w:hAnsi="Barlow SK" w:cs="Calibri"/>
          <w:sz w:val="20"/>
          <w:szCs w:val="20"/>
          <w:lang w:eastAsia="en-US"/>
        </w:rPr>
      </w:pPr>
    </w:p>
    <w:p w:rsidR="002A15BC" w:rsidRPr="009452BE" w:rsidRDefault="002A15BC" w:rsidP="002A15BC">
      <w:pPr>
        <w:spacing w:after="200" w:line="276" w:lineRule="auto"/>
        <w:contextualSpacing/>
        <w:rPr>
          <w:rFonts w:ascii="Barlow SK" w:eastAsia="Calibri" w:hAnsi="Barlow SK"/>
          <w:sz w:val="20"/>
          <w:szCs w:val="20"/>
          <w:lang w:eastAsia="en-US"/>
        </w:rPr>
      </w:pPr>
    </w:p>
    <w:p w:rsidR="009452BE" w:rsidRPr="006E0D2D" w:rsidRDefault="009452BE" w:rsidP="009452BE">
      <w:pPr>
        <w:spacing w:after="200" w:line="276" w:lineRule="auto"/>
        <w:rPr>
          <w:rFonts w:ascii="Barlow SK" w:eastAsia="Calibri" w:hAnsi="Barlow SK" w:cs="Calibri"/>
          <w:b/>
          <w:i/>
          <w:color w:val="C00000"/>
          <w:sz w:val="20"/>
          <w:szCs w:val="20"/>
          <w:lang w:eastAsia="en-US"/>
        </w:rPr>
      </w:pPr>
      <w:r w:rsidRPr="006E0D2D">
        <w:rPr>
          <w:rFonts w:ascii="Barlow SK" w:eastAsia="Calibri" w:hAnsi="Barlow SK" w:cs="Calibri"/>
          <w:b/>
          <w:i/>
          <w:color w:val="C00000"/>
          <w:sz w:val="20"/>
          <w:szCs w:val="20"/>
          <w:lang w:eastAsia="en-US"/>
        </w:rPr>
        <w:t>Bilješke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p w:rsidR="009452BE" w:rsidRPr="009452BE" w:rsidRDefault="009452BE" w:rsidP="009452BE">
      <w:pPr>
        <w:spacing w:after="200" w:line="360" w:lineRule="auto"/>
        <w:rPr>
          <w:rFonts w:ascii="Barlow SK" w:eastAsia="Calibri" w:hAnsi="Barlow SK" w:cs="Calibri"/>
          <w:sz w:val="20"/>
          <w:szCs w:val="20"/>
          <w:lang w:eastAsia="en-US"/>
        </w:rPr>
      </w:pPr>
      <w:r>
        <w:rPr>
          <w:rFonts w:ascii="Barlow SK" w:eastAsia="Calibri" w:hAnsi="Barlow SK" w:cs="Calibri"/>
          <w:sz w:val="20"/>
          <w:szCs w:val="20"/>
          <w:lang w:eastAsia="en-US"/>
        </w:rPr>
        <w:t>_____________________________________________________________________________________________</w:t>
      </w:r>
    </w:p>
    <w:sectPr w:rsidR="009452BE" w:rsidRPr="009452BE" w:rsidSect="00692898">
      <w:pgSz w:w="11906" w:h="16838"/>
      <w:pgMar w:top="1417" w:right="1417" w:bottom="1417" w:left="1417" w:header="17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E5FE6" w:rsidRDefault="007E5FE6" w:rsidP="008D6A58">
      <w:r>
        <w:separator/>
      </w:r>
    </w:p>
  </w:endnote>
  <w:endnote w:type="continuationSeparator" w:id="0">
    <w:p w:rsidR="007E5FE6" w:rsidRDefault="007E5FE6" w:rsidP="008D6A5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arlow SK">
    <w:panose1 w:val="00000000000000000000"/>
    <w:charset w:val="00"/>
    <w:family w:val="modern"/>
    <w:notTrueType/>
    <w:pitch w:val="variable"/>
    <w:sig w:usb0="A00000EF" w:usb1="0000205B" w:usb2="00000000" w:usb3="00000000" w:csb0="00000093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E5FE6" w:rsidRDefault="007E5FE6" w:rsidP="008D6A58">
      <w:r>
        <w:separator/>
      </w:r>
    </w:p>
  </w:footnote>
  <w:footnote w:type="continuationSeparator" w:id="0">
    <w:p w:rsidR="007E5FE6" w:rsidRDefault="007E5FE6" w:rsidP="008D6A5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0E5B3F"/>
    <w:multiLevelType w:val="hybridMultilevel"/>
    <w:tmpl w:val="04F0BE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781AE6"/>
    <w:multiLevelType w:val="hybridMultilevel"/>
    <w:tmpl w:val="62643528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7F330C"/>
    <w:multiLevelType w:val="hybridMultilevel"/>
    <w:tmpl w:val="FC90CE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06D26201"/>
    <w:multiLevelType w:val="hybridMultilevel"/>
    <w:tmpl w:val="24B0F2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88B0028"/>
    <w:multiLevelType w:val="hybridMultilevel"/>
    <w:tmpl w:val="47BE93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0AC433C5"/>
    <w:multiLevelType w:val="hybridMultilevel"/>
    <w:tmpl w:val="92E24C2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6">
    <w:nsid w:val="12E875AB"/>
    <w:multiLevelType w:val="hybridMultilevel"/>
    <w:tmpl w:val="D1C63B08"/>
    <w:lvl w:ilvl="0" w:tplc="04090001">
      <w:start w:val="1"/>
      <w:numFmt w:val="bullet"/>
      <w:lvlText w:val=""/>
      <w:lvlJc w:val="left"/>
      <w:pPr>
        <w:ind w:left="10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cs="Wingdings" w:hint="default"/>
      </w:rPr>
    </w:lvl>
  </w:abstractNum>
  <w:abstractNum w:abstractNumId="7">
    <w:nsid w:val="1C8E247F"/>
    <w:multiLevelType w:val="hybridMultilevel"/>
    <w:tmpl w:val="97A622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F677009"/>
    <w:multiLevelType w:val="hybridMultilevel"/>
    <w:tmpl w:val="9D3C76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2168552F"/>
    <w:multiLevelType w:val="hybridMultilevel"/>
    <w:tmpl w:val="668A31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22FE201B"/>
    <w:multiLevelType w:val="hybridMultilevel"/>
    <w:tmpl w:val="8FD41C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5986578"/>
    <w:multiLevelType w:val="hybridMultilevel"/>
    <w:tmpl w:val="CFB4A5B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25EC1B6E"/>
    <w:multiLevelType w:val="hybridMultilevel"/>
    <w:tmpl w:val="938020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>
    <w:nsid w:val="266E0EBA"/>
    <w:multiLevelType w:val="hybridMultilevel"/>
    <w:tmpl w:val="8B92D504"/>
    <w:lvl w:ilvl="0" w:tplc="A0A2D8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67B78C7"/>
    <w:multiLevelType w:val="hybridMultilevel"/>
    <w:tmpl w:val="5B94B3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274701FD"/>
    <w:multiLevelType w:val="hybridMultilevel"/>
    <w:tmpl w:val="77E87802"/>
    <w:lvl w:ilvl="0" w:tplc="A4A60F8A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4FF48B2"/>
    <w:multiLevelType w:val="hybridMultilevel"/>
    <w:tmpl w:val="368025F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5E670DA"/>
    <w:multiLevelType w:val="hybridMultilevel"/>
    <w:tmpl w:val="4324422C"/>
    <w:lvl w:ilvl="0" w:tplc="F3BAB6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45686B43"/>
    <w:multiLevelType w:val="hybridMultilevel"/>
    <w:tmpl w:val="BE6A74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46BC633F"/>
    <w:multiLevelType w:val="hybridMultilevel"/>
    <w:tmpl w:val="54E2EF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6FE417E"/>
    <w:multiLevelType w:val="hybridMultilevel"/>
    <w:tmpl w:val="6E7C0E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B6A7070"/>
    <w:multiLevelType w:val="hybridMultilevel"/>
    <w:tmpl w:val="319C88D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EF37FE8"/>
    <w:multiLevelType w:val="hybridMultilevel"/>
    <w:tmpl w:val="B7A6F7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1A734C1"/>
    <w:multiLevelType w:val="hybridMultilevel"/>
    <w:tmpl w:val="C50ACA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24E31A4"/>
    <w:multiLevelType w:val="hybridMultilevel"/>
    <w:tmpl w:val="C04EFB76"/>
    <w:lvl w:ilvl="0" w:tplc="0288887E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79714B8"/>
    <w:multiLevelType w:val="hybridMultilevel"/>
    <w:tmpl w:val="38AA4F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9990621"/>
    <w:multiLevelType w:val="hybridMultilevel"/>
    <w:tmpl w:val="9F80773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2A51846"/>
    <w:multiLevelType w:val="hybridMultilevel"/>
    <w:tmpl w:val="C0A624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3690FFD"/>
    <w:multiLevelType w:val="hybridMultilevel"/>
    <w:tmpl w:val="204A238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29">
    <w:nsid w:val="64F1388D"/>
    <w:multiLevelType w:val="hybridMultilevel"/>
    <w:tmpl w:val="740093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B086B62"/>
    <w:multiLevelType w:val="hybridMultilevel"/>
    <w:tmpl w:val="BF14F3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>
    <w:nsid w:val="6BFF7557"/>
    <w:multiLevelType w:val="hybridMultilevel"/>
    <w:tmpl w:val="D430EB5E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CDD1DE2"/>
    <w:multiLevelType w:val="hybridMultilevel"/>
    <w:tmpl w:val="F72051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77CB69B6"/>
    <w:multiLevelType w:val="hybridMultilevel"/>
    <w:tmpl w:val="977ABA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4">
    <w:nsid w:val="7D002D9A"/>
    <w:multiLevelType w:val="hybridMultilevel"/>
    <w:tmpl w:val="4B6240B2"/>
    <w:lvl w:ilvl="0" w:tplc="C5D4CDE0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DA32BC4"/>
    <w:multiLevelType w:val="hybridMultilevel"/>
    <w:tmpl w:val="7110F1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4"/>
  </w:num>
  <w:num w:numId="2">
    <w:abstractNumId w:val="1"/>
  </w:num>
  <w:num w:numId="3">
    <w:abstractNumId w:val="31"/>
  </w:num>
  <w:num w:numId="4">
    <w:abstractNumId w:val="26"/>
  </w:num>
  <w:num w:numId="5">
    <w:abstractNumId w:val="16"/>
  </w:num>
  <w:num w:numId="6">
    <w:abstractNumId w:val="21"/>
  </w:num>
  <w:num w:numId="7">
    <w:abstractNumId w:val="24"/>
  </w:num>
  <w:num w:numId="8">
    <w:abstractNumId w:val="15"/>
  </w:num>
  <w:num w:numId="9">
    <w:abstractNumId w:val="19"/>
  </w:num>
  <w:num w:numId="10">
    <w:abstractNumId w:val="7"/>
  </w:num>
  <w:num w:numId="11">
    <w:abstractNumId w:val="35"/>
  </w:num>
  <w:num w:numId="12">
    <w:abstractNumId w:val="3"/>
  </w:num>
  <w:num w:numId="13">
    <w:abstractNumId w:val="27"/>
  </w:num>
  <w:num w:numId="14">
    <w:abstractNumId w:val="11"/>
  </w:num>
  <w:num w:numId="15">
    <w:abstractNumId w:val="29"/>
  </w:num>
  <w:num w:numId="16">
    <w:abstractNumId w:val="20"/>
  </w:num>
  <w:num w:numId="17">
    <w:abstractNumId w:val="22"/>
  </w:num>
  <w:num w:numId="18">
    <w:abstractNumId w:val="13"/>
  </w:num>
  <w:num w:numId="19">
    <w:abstractNumId w:val="10"/>
  </w:num>
  <w:num w:numId="20">
    <w:abstractNumId w:val="25"/>
  </w:num>
  <w:num w:numId="21">
    <w:abstractNumId w:val="0"/>
  </w:num>
  <w:num w:numId="22">
    <w:abstractNumId w:val="28"/>
  </w:num>
  <w:num w:numId="23">
    <w:abstractNumId w:val="17"/>
  </w:num>
  <w:num w:numId="24">
    <w:abstractNumId w:val="5"/>
  </w:num>
  <w:num w:numId="25">
    <w:abstractNumId w:val="2"/>
  </w:num>
  <w:num w:numId="26">
    <w:abstractNumId w:val="32"/>
  </w:num>
  <w:num w:numId="27">
    <w:abstractNumId w:val="4"/>
  </w:num>
  <w:num w:numId="28">
    <w:abstractNumId w:val="14"/>
  </w:num>
  <w:num w:numId="29">
    <w:abstractNumId w:val="23"/>
  </w:num>
  <w:num w:numId="30">
    <w:abstractNumId w:val="6"/>
  </w:num>
  <w:num w:numId="31">
    <w:abstractNumId w:val="33"/>
  </w:num>
  <w:num w:numId="32">
    <w:abstractNumId w:val="30"/>
  </w:num>
  <w:num w:numId="33">
    <w:abstractNumId w:val="8"/>
  </w:num>
  <w:num w:numId="34">
    <w:abstractNumId w:val="18"/>
  </w:num>
  <w:num w:numId="35">
    <w:abstractNumId w:val="9"/>
  </w:num>
  <w:num w:numId="36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oNotTrackMoves/>
  <w:defaultTabStop w:val="708"/>
  <w:hyphenationZone w:val="425"/>
  <w:drawingGridHorizontalSpacing w:val="120"/>
  <w:displayHorizontalDrawingGridEvery w:val="2"/>
  <w:characterSpacingControl w:val="doNotCompress"/>
  <w:savePreviewPicture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03F65"/>
    <w:rsid w:val="000230DC"/>
    <w:rsid w:val="001404A1"/>
    <w:rsid w:val="001A2377"/>
    <w:rsid w:val="001A3F80"/>
    <w:rsid w:val="001C6C09"/>
    <w:rsid w:val="001E3519"/>
    <w:rsid w:val="0023123E"/>
    <w:rsid w:val="002875CD"/>
    <w:rsid w:val="002A15BC"/>
    <w:rsid w:val="002B3AC3"/>
    <w:rsid w:val="00360856"/>
    <w:rsid w:val="004033B2"/>
    <w:rsid w:val="00407D72"/>
    <w:rsid w:val="00426554"/>
    <w:rsid w:val="004629FB"/>
    <w:rsid w:val="004732C7"/>
    <w:rsid w:val="00501EB4"/>
    <w:rsid w:val="0053035C"/>
    <w:rsid w:val="00551CEF"/>
    <w:rsid w:val="00581434"/>
    <w:rsid w:val="005D2BC5"/>
    <w:rsid w:val="005E370B"/>
    <w:rsid w:val="00643BDC"/>
    <w:rsid w:val="0065074D"/>
    <w:rsid w:val="00692898"/>
    <w:rsid w:val="006B461C"/>
    <w:rsid w:val="006C2F39"/>
    <w:rsid w:val="006E55F8"/>
    <w:rsid w:val="00713CA5"/>
    <w:rsid w:val="007A34FA"/>
    <w:rsid w:val="007B2B6F"/>
    <w:rsid w:val="007E5FE6"/>
    <w:rsid w:val="0081478D"/>
    <w:rsid w:val="00863635"/>
    <w:rsid w:val="008B576C"/>
    <w:rsid w:val="008D6A58"/>
    <w:rsid w:val="00902C72"/>
    <w:rsid w:val="009452BE"/>
    <w:rsid w:val="009A020D"/>
    <w:rsid w:val="009C3D7E"/>
    <w:rsid w:val="009E3CF4"/>
    <w:rsid w:val="00A44D87"/>
    <w:rsid w:val="00A757A9"/>
    <w:rsid w:val="00B24376"/>
    <w:rsid w:val="00BE6EC3"/>
    <w:rsid w:val="00C24B30"/>
    <w:rsid w:val="00CB63B4"/>
    <w:rsid w:val="00CC1A63"/>
    <w:rsid w:val="00CC3F70"/>
    <w:rsid w:val="00D00143"/>
    <w:rsid w:val="00D20D16"/>
    <w:rsid w:val="00D62F14"/>
    <w:rsid w:val="00D91841"/>
    <w:rsid w:val="00DE5830"/>
    <w:rsid w:val="00E82609"/>
    <w:rsid w:val="00EE3C5B"/>
    <w:rsid w:val="00EF26F2"/>
    <w:rsid w:val="00EF3E88"/>
    <w:rsid w:val="00F03F65"/>
    <w:rsid w:val="00F054CC"/>
    <w:rsid w:val="00F3682C"/>
    <w:rsid w:val="00F50E14"/>
    <w:rsid w:val="00F859F5"/>
    <w:rsid w:val="00FC0480"/>
    <w:rsid w:val="00FE24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03F65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03F6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TableGrid">
    <w:name w:val="Table Grid"/>
    <w:basedOn w:val="TableNormal"/>
    <w:uiPriority w:val="59"/>
    <w:rsid w:val="00F03F6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D6A58"/>
    <w:pPr>
      <w:tabs>
        <w:tab w:val="center" w:pos="4536"/>
        <w:tab w:val="right" w:pos="9072"/>
      </w:tabs>
    </w:pPr>
    <w:rPr>
      <w:lang/>
    </w:rPr>
  </w:style>
  <w:style w:type="character" w:customStyle="1" w:styleId="HeaderChar">
    <w:name w:val="Header Char"/>
    <w:link w:val="Header"/>
    <w:uiPriority w:val="99"/>
    <w:rsid w:val="008D6A58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Footer">
    <w:name w:val="footer"/>
    <w:basedOn w:val="Normal"/>
    <w:link w:val="FooterChar"/>
    <w:uiPriority w:val="99"/>
    <w:unhideWhenUsed/>
    <w:rsid w:val="008D6A58"/>
    <w:pPr>
      <w:tabs>
        <w:tab w:val="center" w:pos="4536"/>
        <w:tab w:val="right" w:pos="9072"/>
      </w:tabs>
    </w:pPr>
    <w:rPr>
      <w:lang/>
    </w:rPr>
  </w:style>
  <w:style w:type="character" w:customStyle="1" w:styleId="FooterChar">
    <w:name w:val="Footer Char"/>
    <w:link w:val="Footer"/>
    <w:uiPriority w:val="99"/>
    <w:rsid w:val="008D6A58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629FB"/>
    <w:rPr>
      <w:rFonts w:ascii="Tahoma" w:hAnsi="Tahoma"/>
      <w:sz w:val="16"/>
      <w:szCs w:val="16"/>
      <w:lang/>
    </w:rPr>
  </w:style>
  <w:style w:type="character" w:customStyle="1" w:styleId="BalloonTextChar">
    <w:name w:val="Balloon Text Char"/>
    <w:link w:val="BalloonText"/>
    <w:uiPriority w:val="99"/>
    <w:semiHidden/>
    <w:rsid w:val="004629FB"/>
    <w:rPr>
      <w:rFonts w:ascii="Tahoma" w:eastAsia="Times New Roman" w:hAnsi="Tahoma" w:cs="Tahoma"/>
      <w:sz w:val="16"/>
      <w:szCs w:val="16"/>
      <w:lang w:eastAsia="hr-HR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20D16"/>
    <w:rPr>
      <w:sz w:val="20"/>
      <w:szCs w:val="20"/>
      <w:lang/>
    </w:rPr>
  </w:style>
  <w:style w:type="character" w:customStyle="1" w:styleId="EndnoteTextChar">
    <w:name w:val="Endnote Text Char"/>
    <w:link w:val="EndnoteText"/>
    <w:uiPriority w:val="99"/>
    <w:semiHidden/>
    <w:rsid w:val="00D20D16"/>
    <w:rPr>
      <w:rFonts w:ascii="Times New Roman" w:eastAsia="Times New Roman" w:hAnsi="Times New Roman" w:cs="Times New Roman"/>
      <w:sz w:val="20"/>
      <w:szCs w:val="20"/>
      <w:lang w:eastAsia="hr-HR"/>
    </w:rPr>
  </w:style>
  <w:style w:type="character" w:styleId="EndnoteReference">
    <w:name w:val="endnote reference"/>
    <w:uiPriority w:val="99"/>
    <w:semiHidden/>
    <w:unhideWhenUsed/>
    <w:rsid w:val="00D20D16"/>
    <w:rPr>
      <w:vertAlign w:val="superscript"/>
    </w:rPr>
  </w:style>
  <w:style w:type="character" w:styleId="Hyperlink">
    <w:name w:val="Hyperlink"/>
    <w:uiPriority w:val="99"/>
    <w:unhideWhenUsed/>
    <w:rsid w:val="006B461C"/>
    <w:rPr>
      <w:color w:val="0563C1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LYfmSKPjXEM" TargetMode="External"/><Relationship Id="rId13" Type="http://schemas.openxmlformats.org/officeDocument/2006/relationships/hyperlink" Target="https://np-mljet.hr/" TargetMode="External"/><Relationship Id="rId18" Type="http://schemas.openxmlformats.org/officeDocument/2006/relationships/hyperlink" Target="https://pp-lastovo.hr/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1.bin"/><Relationship Id="rId7" Type="http://schemas.openxmlformats.org/officeDocument/2006/relationships/endnotes" Target="endnotes.xml"/><Relationship Id="rId12" Type="http://schemas.openxmlformats.org/officeDocument/2006/relationships/hyperlink" Target="http://www.np-krka.hr/" TargetMode="External"/><Relationship Id="rId17" Type="http://schemas.openxmlformats.org/officeDocument/2006/relationships/hyperlink" Target="https://pp-biokovo.hr/" TargetMode="External"/><Relationship Id="rId25" Type="http://schemas.openxmlformats.org/officeDocument/2006/relationships/oleObject" Target="embeddings/oleObject3.bin"/><Relationship Id="rId2" Type="http://schemas.openxmlformats.org/officeDocument/2006/relationships/numbering" Target="numbering.xml"/><Relationship Id="rId16" Type="http://schemas.openxmlformats.org/officeDocument/2006/relationships/hyperlink" Target="http://www.pp-vransko-jezero.hr/hr/" TargetMode="External"/><Relationship Id="rId20" Type="http://schemas.openxmlformats.org/officeDocument/2006/relationships/image" Target="media/image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np-paklenica.hr/hr/" TargetMode="External"/><Relationship Id="rId24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hyperlink" Target="http://pp-telascica.hr/" TargetMode="External"/><Relationship Id="rId23" Type="http://schemas.openxmlformats.org/officeDocument/2006/relationships/oleObject" Target="embeddings/oleObject2.bin"/><Relationship Id="rId10" Type="http://schemas.openxmlformats.org/officeDocument/2006/relationships/hyperlink" Target="https://www.np-brijuni.hr/hr/brijuni/opci-podatci-1" TargetMode="External"/><Relationship Id="rId19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yperlink" Target="http://np-kornati.hr/hr/" TargetMode="External"/><Relationship Id="rId14" Type="http://schemas.openxmlformats.org/officeDocument/2006/relationships/hyperlink" Target="http://www.pp-ucka.hr/" TargetMode="External"/><Relationship Id="rId22" Type="http://schemas.openxmlformats.org/officeDocument/2006/relationships/image" Target="media/image3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2568B2-BF96-400D-A802-23D8253421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1165</Words>
  <Characters>6641</Characters>
  <Application>Microsoft Office Word</Application>
  <DocSecurity>0</DocSecurity>
  <Lines>55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AZOO</Company>
  <LinksUpToDate>false</LinksUpToDate>
  <CharactersWithSpaces>7791</CharactersWithSpaces>
  <SharedDoc>false</SharedDoc>
  <HLinks>
    <vt:vector size="66" baseType="variant">
      <vt:variant>
        <vt:i4>3735586</vt:i4>
      </vt:variant>
      <vt:variant>
        <vt:i4>30</vt:i4>
      </vt:variant>
      <vt:variant>
        <vt:i4>0</vt:i4>
      </vt:variant>
      <vt:variant>
        <vt:i4>5</vt:i4>
      </vt:variant>
      <vt:variant>
        <vt:lpwstr>https://pp-lastovo.hr/</vt:lpwstr>
      </vt:variant>
      <vt:variant>
        <vt:lpwstr/>
      </vt:variant>
      <vt:variant>
        <vt:i4>2818101</vt:i4>
      </vt:variant>
      <vt:variant>
        <vt:i4>27</vt:i4>
      </vt:variant>
      <vt:variant>
        <vt:i4>0</vt:i4>
      </vt:variant>
      <vt:variant>
        <vt:i4>5</vt:i4>
      </vt:variant>
      <vt:variant>
        <vt:lpwstr>https://pp-biokovo.hr/</vt:lpwstr>
      </vt:variant>
      <vt:variant>
        <vt:lpwstr/>
      </vt:variant>
      <vt:variant>
        <vt:i4>7733373</vt:i4>
      </vt:variant>
      <vt:variant>
        <vt:i4>24</vt:i4>
      </vt:variant>
      <vt:variant>
        <vt:i4>0</vt:i4>
      </vt:variant>
      <vt:variant>
        <vt:i4>5</vt:i4>
      </vt:variant>
      <vt:variant>
        <vt:lpwstr>http://www.pp-vransko-jezero.hr/hr/</vt:lpwstr>
      </vt:variant>
      <vt:variant>
        <vt:lpwstr/>
      </vt:variant>
      <vt:variant>
        <vt:i4>3014770</vt:i4>
      </vt:variant>
      <vt:variant>
        <vt:i4>21</vt:i4>
      </vt:variant>
      <vt:variant>
        <vt:i4>0</vt:i4>
      </vt:variant>
      <vt:variant>
        <vt:i4>5</vt:i4>
      </vt:variant>
      <vt:variant>
        <vt:lpwstr>http://pp-telascica.hr/</vt:lpwstr>
      </vt:variant>
      <vt:variant>
        <vt:lpwstr/>
      </vt:variant>
      <vt:variant>
        <vt:i4>3342434</vt:i4>
      </vt:variant>
      <vt:variant>
        <vt:i4>18</vt:i4>
      </vt:variant>
      <vt:variant>
        <vt:i4>0</vt:i4>
      </vt:variant>
      <vt:variant>
        <vt:i4>5</vt:i4>
      </vt:variant>
      <vt:variant>
        <vt:lpwstr>http://www.pp-ucka.hr/</vt:lpwstr>
      </vt:variant>
      <vt:variant>
        <vt:lpwstr/>
      </vt:variant>
      <vt:variant>
        <vt:i4>5570646</vt:i4>
      </vt:variant>
      <vt:variant>
        <vt:i4>15</vt:i4>
      </vt:variant>
      <vt:variant>
        <vt:i4>0</vt:i4>
      </vt:variant>
      <vt:variant>
        <vt:i4>5</vt:i4>
      </vt:variant>
      <vt:variant>
        <vt:lpwstr>https://np-mljet.hr/</vt:lpwstr>
      </vt:variant>
      <vt:variant>
        <vt:lpwstr/>
      </vt:variant>
      <vt:variant>
        <vt:i4>3932284</vt:i4>
      </vt:variant>
      <vt:variant>
        <vt:i4>12</vt:i4>
      </vt:variant>
      <vt:variant>
        <vt:i4>0</vt:i4>
      </vt:variant>
      <vt:variant>
        <vt:i4>5</vt:i4>
      </vt:variant>
      <vt:variant>
        <vt:lpwstr>http://www.np-krka.hr/</vt:lpwstr>
      </vt:variant>
      <vt:variant>
        <vt:lpwstr/>
      </vt:variant>
      <vt:variant>
        <vt:i4>2228279</vt:i4>
      </vt:variant>
      <vt:variant>
        <vt:i4>9</vt:i4>
      </vt:variant>
      <vt:variant>
        <vt:i4>0</vt:i4>
      </vt:variant>
      <vt:variant>
        <vt:i4>5</vt:i4>
      </vt:variant>
      <vt:variant>
        <vt:lpwstr>https://np-paklenica.hr/hr/</vt:lpwstr>
      </vt:variant>
      <vt:variant>
        <vt:lpwstr/>
      </vt:variant>
      <vt:variant>
        <vt:i4>7077927</vt:i4>
      </vt:variant>
      <vt:variant>
        <vt:i4>6</vt:i4>
      </vt:variant>
      <vt:variant>
        <vt:i4>0</vt:i4>
      </vt:variant>
      <vt:variant>
        <vt:i4>5</vt:i4>
      </vt:variant>
      <vt:variant>
        <vt:lpwstr>https://www.np-brijuni.hr/hr/brijuni/opci-podatci-1</vt:lpwstr>
      </vt:variant>
      <vt:variant>
        <vt:lpwstr/>
      </vt:variant>
      <vt:variant>
        <vt:i4>393309</vt:i4>
      </vt:variant>
      <vt:variant>
        <vt:i4>3</vt:i4>
      </vt:variant>
      <vt:variant>
        <vt:i4>0</vt:i4>
      </vt:variant>
      <vt:variant>
        <vt:i4>5</vt:i4>
      </vt:variant>
      <vt:variant>
        <vt:lpwstr>http://np-kornati.hr/hr/</vt:lpwstr>
      </vt:variant>
      <vt:variant>
        <vt:lpwstr/>
      </vt:variant>
      <vt:variant>
        <vt:i4>3080254</vt:i4>
      </vt:variant>
      <vt:variant>
        <vt:i4>0</vt:i4>
      </vt:variant>
      <vt:variant>
        <vt:i4>0</vt:i4>
      </vt:variant>
      <vt:variant>
        <vt:i4>5</vt:i4>
      </vt:variant>
      <vt:variant>
        <vt:lpwstr>https://www.youtube.com/watch?v=LYfmSKPjXEM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vmilic</dc:creator>
  <cp:lastModifiedBy>sbp</cp:lastModifiedBy>
  <cp:revision>2</cp:revision>
  <dcterms:created xsi:type="dcterms:W3CDTF">2020-07-26T10:48:00Z</dcterms:created>
  <dcterms:modified xsi:type="dcterms:W3CDTF">2020-07-26T10:48:00Z</dcterms:modified>
</cp:coreProperties>
</file>